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360A3" w:rsidRPr="000360A3" w14:paraId="07594DC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DB3100" w14:textId="77777777" w:rsidR="000360A3" w:rsidRPr="000360A3" w:rsidRDefault="000360A3" w:rsidP="000360A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40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pacing w:val="40"/>
                <w:sz w:val="26"/>
                <w:szCs w:val="20"/>
                <w:lang w:eastAsia="ko-KR"/>
              </w:rPr>
              <w:t>Formato europeo per il curriculum vitae</w:t>
            </w:r>
          </w:p>
          <w:p w14:paraId="43F38951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70E7CABB" w14:textId="77777777" w:rsidR="000360A3" w:rsidRPr="000360A3" w:rsidRDefault="000360A3" w:rsidP="000360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ko-KR"/>
              </w:rPr>
              <w:drawing>
                <wp:inline distT="0" distB="0" distL="0" distR="0" wp14:anchorId="6AA01EAD" wp14:editId="1BC5D381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905FD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5D376DB6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360A3" w:rsidRPr="000360A3" w14:paraId="5D3C969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78BECD" w14:textId="77777777" w:rsidR="000360A3" w:rsidRPr="000360A3" w:rsidRDefault="000360A3" w:rsidP="000360A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  <w:t>Informazioni personali</w:t>
            </w:r>
          </w:p>
        </w:tc>
      </w:tr>
    </w:tbl>
    <w:p w14:paraId="7869E9B5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600C882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37B034" w14:textId="77777777" w:rsidR="000360A3" w:rsidRPr="000360A3" w:rsidRDefault="000360A3" w:rsidP="000360A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6F80A5" w14:textId="77777777" w:rsidR="000360A3" w:rsidRPr="000360A3" w:rsidRDefault="000360A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A73E44" w14:textId="77777777" w:rsidR="000360A3" w:rsidRPr="000360A3" w:rsidRDefault="000360A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  <w:t>CRISTINA BUCCIARELLI</w:t>
            </w:r>
          </w:p>
        </w:tc>
      </w:tr>
      <w:tr w:rsidR="000360A3" w:rsidRPr="000360A3" w14:paraId="114003D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5E2E23" w14:textId="29C18FC0" w:rsidR="000360A3" w:rsidRDefault="000360A3" w:rsidP="000360A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Indirizzo</w:t>
            </w:r>
          </w:p>
          <w:p w14:paraId="01B4743F" w14:textId="77777777" w:rsidR="00B24FD3" w:rsidRDefault="00B24FD3" w:rsidP="000360A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1F6655D3" w14:textId="78CFD5B6" w:rsidR="00B24FD3" w:rsidRDefault="00B24FD3" w:rsidP="000360A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Indirizzo Studio Legale Sede Principale</w:t>
            </w:r>
          </w:p>
          <w:p w14:paraId="5846A8AB" w14:textId="77777777" w:rsidR="00B24FD3" w:rsidRDefault="00B24FD3" w:rsidP="000360A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5BD004A7" w14:textId="3C6F2A95" w:rsidR="00B24FD3" w:rsidRPr="000360A3" w:rsidRDefault="00B24FD3" w:rsidP="000360A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Indirizzo Studio Legale Sede Secondaria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4F5541" w14:textId="77777777" w:rsidR="000360A3" w:rsidRPr="000360A3" w:rsidRDefault="000360A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CBF560" w14:textId="38F89753" w:rsidR="000360A3" w:rsidRPr="00B24FD3" w:rsidRDefault="00B24FD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</w:pPr>
            <w:r w:rsidRPr="00B24FD3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  <w:t xml:space="preserve">Via Di </w:t>
            </w:r>
            <w:r w:rsidR="000360A3" w:rsidRPr="00B24FD3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  <w:t xml:space="preserve">Rendola </w:t>
            </w:r>
            <w:r w:rsidRPr="00B24FD3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  <w:t xml:space="preserve">N. 21, 52025 </w:t>
            </w:r>
            <w:r w:rsidR="000360A3" w:rsidRPr="00B24FD3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  <w:t xml:space="preserve">MONTEVARCHI </w:t>
            </w:r>
            <w:r w:rsidRPr="00B24FD3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  <w:t>(</w:t>
            </w:r>
            <w:r w:rsidR="000360A3" w:rsidRPr="00B24FD3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  <w:t>AR</w:t>
            </w:r>
            <w:r w:rsidRPr="00B24FD3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  <w:t xml:space="preserve">), </w:t>
            </w:r>
            <w:r w:rsidR="000360A3" w:rsidRPr="00B24FD3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  <w:t>ITALIA</w:t>
            </w:r>
          </w:p>
          <w:p w14:paraId="59189AB7" w14:textId="77777777" w:rsidR="00B24FD3" w:rsidRPr="00B24FD3" w:rsidRDefault="00B24FD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</w:pPr>
          </w:p>
          <w:p w14:paraId="379904F7" w14:textId="01DB247B" w:rsidR="00B24FD3" w:rsidRPr="00B24FD3" w:rsidRDefault="00B24FD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</w:pPr>
            <w:r w:rsidRPr="00B24F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  <w:t>Via IV Strada Poggilupi N. 72, 52028 TERRANUOVA B.NI (AR)</w:t>
            </w:r>
          </w:p>
          <w:p w14:paraId="00B9F3EF" w14:textId="77777777" w:rsidR="00B24FD3" w:rsidRPr="00B24FD3" w:rsidRDefault="00B24FD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</w:pPr>
          </w:p>
          <w:p w14:paraId="7A052277" w14:textId="457F777B" w:rsidR="00B24FD3" w:rsidRPr="00B24FD3" w:rsidRDefault="00B24FD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</w:pPr>
            <w:r w:rsidRPr="00B24F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  <w:t>Via C. Landino N. 7/A, 50129 FIRENZE</w:t>
            </w:r>
          </w:p>
          <w:p w14:paraId="3C868F9B" w14:textId="6CC26E0F" w:rsidR="00B24FD3" w:rsidRPr="000360A3" w:rsidRDefault="00B24FD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0360A3" w:rsidRPr="000360A3" w14:paraId="5C956A7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E0942A" w14:textId="77777777" w:rsidR="000360A3" w:rsidRPr="000360A3" w:rsidRDefault="000360A3" w:rsidP="000360A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A10485" w14:textId="77777777" w:rsidR="000360A3" w:rsidRPr="000360A3" w:rsidRDefault="000360A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37466C" w14:textId="77777777" w:rsidR="000360A3" w:rsidRPr="000360A3" w:rsidRDefault="000360A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  <w:t>055 97357219 – 333 6947379</w:t>
            </w:r>
          </w:p>
        </w:tc>
      </w:tr>
      <w:tr w:rsidR="000360A3" w:rsidRPr="000360A3" w14:paraId="3398B41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22FB4C" w14:textId="77777777" w:rsidR="000360A3" w:rsidRPr="000360A3" w:rsidRDefault="000360A3" w:rsidP="000360A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F9429" w14:textId="77777777" w:rsidR="000360A3" w:rsidRPr="000360A3" w:rsidRDefault="000360A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B3C4FB" w14:textId="77777777" w:rsidR="000360A3" w:rsidRPr="000360A3" w:rsidRDefault="000360A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  <w:t>055 97357253</w:t>
            </w:r>
          </w:p>
        </w:tc>
      </w:tr>
      <w:tr w:rsidR="000360A3" w:rsidRPr="000360A3" w14:paraId="428D243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41A735" w14:textId="77777777" w:rsidR="000360A3" w:rsidRPr="000360A3" w:rsidRDefault="000360A3" w:rsidP="000360A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B84F5A" w14:textId="77777777" w:rsidR="000360A3" w:rsidRPr="000360A3" w:rsidRDefault="000360A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C92B40" w14:textId="77777777" w:rsidR="000360A3" w:rsidRPr="000360A3" w:rsidRDefault="000360A3" w:rsidP="000360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  <w:t>studiobucciarellipiccioni@gmail.com</w:t>
            </w:r>
          </w:p>
        </w:tc>
      </w:tr>
    </w:tbl>
    <w:p w14:paraId="3BB4513D" w14:textId="77777777" w:rsidR="000360A3" w:rsidRPr="000360A3" w:rsidRDefault="000360A3" w:rsidP="000360A3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6BDB0C2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9D6E86" w14:textId="77777777" w:rsidR="000360A3" w:rsidRPr="000360A3" w:rsidRDefault="000360A3" w:rsidP="000360A3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A5CA9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5A00B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italiana</w:t>
            </w:r>
          </w:p>
        </w:tc>
      </w:tr>
    </w:tbl>
    <w:p w14:paraId="4D6D340A" w14:textId="77777777" w:rsidR="000360A3" w:rsidRPr="000360A3" w:rsidRDefault="000360A3" w:rsidP="000360A3">
      <w:pPr>
        <w:spacing w:before="20" w:after="20" w:line="240" w:lineRule="auto"/>
        <w:rPr>
          <w:rFonts w:ascii="Times New Roman" w:eastAsia="Times New Roman" w:hAnsi="Times New Roman" w:cs="Times New Roman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44FFA01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724CC1" w14:textId="77777777" w:rsidR="000360A3" w:rsidRPr="000360A3" w:rsidRDefault="000360A3" w:rsidP="000360A3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F7823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4C87B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8 ottobre 1972</w:t>
            </w:r>
          </w:p>
        </w:tc>
      </w:tr>
    </w:tbl>
    <w:p w14:paraId="1DACA08B" w14:textId="77777777" w:rsidR="000360A3" w:rsidRPr="000360A3" w:rsidRDefault="000360A3" w:rsidP="000360A3">
      <w:pPr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0297AB59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360A3" w:rsidRPr="000360A3" w14:paraId="6811E17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952750" w14:textId="77777777" w:rsidR="000360A3" w:rsidRPr="000360A3" w:rsidRDefault="000360A3" w:rsidP="000360A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  <w:t>Esperienza lavorativa</w:t>
            </w:r>
          </w:p>
        </w:tc>
      </w:tr>
    </w:tbl>
    <w:p w14:paraId="11033B98" w14:textId="77777777" w:rsidR="000360A3" w:rsidRPr="000360A3" w:rsidRDefault="000360A3" w:rsidP="0003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0360A3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5F5A77BA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11F3E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C611B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A3B4C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ko-KR"/>
              </w:rPr>
              <w:t>da ottobre 2002</w:t>
            </w:r>
          </w:p>
        </w:tc>
      </w:tr>
      <w:tr w:rsidR="000360A3" w:rsidRPr="000360A3" w14:paraId="3BC74C3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B00126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8DBD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8649B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Studio Legale Avv. Cristina Bucciarelli</w:t>
            </w:r>
          </w:p>
        </w:tc>
      </w:tr>
      <w:tr w:rsidR="000360A3" w:rsidRPr="000360A3" w14:paraId="38A19D8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2FC1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4E0E1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7E8AD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Studio Legale</w:t>
            </w:r>
          </w:p>
        </w:tc>
      </w:tr>
      <w:tr w:rsidR="000360A3" w:rsidRPr="000360A3" w14:paraId="5A57742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4C65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DACFD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63BD0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Libero Professionista</w:t>
            </w:r>
          </w:p>
        </w:tc>
      </w:tr>
      <w:tr w:rsidR="000360A3" w:rsidRPr="000360A3" w14:paraId="03AF68D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11033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5548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77DEEA" w14:textId="6DD98125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Avvocato</w:t>
            </w:r>
            <w:r w:rsidR="00EF58D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– Membro affiliato del network </w:t>
            </w:r>
            <w:r w:rsidR="00EF58D4" w:rsidRPr="00EF58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ko-KR"/>
              </w:rPr>
              <w:t>Avvocati del Patrimonio</w:t>
            </w:r>
          </w:p>
        </w:tc>
      </w:tr>
    </w:tbl>
    <w:p w14:paraId="7B55AB90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2AB943C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A39AA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04BA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27FAF" w14:textId="77777777" w:rsidR="000360A3" w:rsidRPr="000360A3" w:rsidRDefault="000360A3" w:rsidP="000360A3">
            <w:pPr>
              <w:tabs>
                <w:tab w:val="right" w:pos="-12412"/>
                <w:tab w:val="left" w:pos="1440"/>
                <w:tab w:val="right" w:pos="648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1988 ad oggi</w:t>
            </w:r>
          </w:p>
        </w:tc>
      </w:tr>
      <w:tr w:rsidR="000360A3" w:rsidRPr="000360A3" w14:paraId="1484211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68FB2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7828A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BBDFC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  <w:t>La VILLA SRL già FATTORIA Di RENDOLA Srl</w:t>
            </w: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360A3" w:rsidRPr="000360A3" w14:paraId="546F340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F5724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EC7B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B1A0B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Società immobiliare e di produzione e commercio prodotti agricoli </w:t>
            </w:r>
          </w:p>
        </w:tc>
      </w:tr>
      <w:tr w:rsidR="000360A3" w:rsidRPr="000360A3" w14:paraId="19A1834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2C773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E758E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4B0F9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Socio </w:t>
            </w:r>
          </w:p>
        </w:tc>
      </w:tr>
      <w:tr w:rsidR="000360A3" w:rsidRPr="000360A3" w14:paraId="2C949BA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36CEF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AF3AE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73102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Consulente in materia di appalti e contratti, rapporti bancari, rapporti con Enti territoriali, finanziamenti pubblici, normativa regionale e comunitaria in diritto agrario.</w:t>
            </w:r>
          </w:p>
          <w:p w14:paraId="2F3F5B0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0E44E19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24034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bookmarkStart w:id="0" w:name="_Hlk54194481"/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9F6C3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06C874" w14:textId="77777777" w:rsidR="000360A3" w:rsidRPr="000360A3" w:rsidRDefault="000360A3" w:rsidP="000360A3">
            <w:pPr>
              <w:tabs>
                <w:tab w:val="right" w:pos="-12412"/>
                <w:tab w:val="left" w:pos="1440"/>
                <w:tab w:val="right" w:pos="648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1996-2012</w:t>
            </w:r>
          </w:p>
        </w:tc>
      </w:tr>
      <w:tr w:rsidR="000360A3" w:rsidRPr="000360A3" w14:paraId="2F117FC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8EE9F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B39F7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F8C10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  <w:t>Azienda Agricola “Rendola”</w:t>
            </w: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360A3" w:rsidRPr="000360A3" w14:paraId="236033C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0FB5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836D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7BB87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Azienda Agricola e agrituristica</w:t>
            </w:r>
          </w:p>
        </w:tc>
      </w:tr>
      <w:tr w:rsidR="000360A3" w:rsidRPr="000360A3" w14:paraId="2913501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AE1F06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8ED9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EF8D7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Imprenditore agricolo a titolo principale</w:t>
            </w:r>
          </w:p>
        </w:tc>
      </w:tr>
      <w:tr w:rsidR="000360A3" w:rsidRPr="000360A3" w14:paraId="1EF8C7D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F398B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Principali mansioni e responsabilità</w:t>
            </w:r>
          </w:p>
          <w:p w14:paraId="26662B00" w14:textId="77777777" w:rsid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</w:p>
          <w:p w14:paraId="7E8C12B7" w14:textId="77777777" w:rsidR="00B24FD3" w:rsidRDefault="00B24FD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</w:p>
          <w:p w14:paraId="2C7B8563" w14:textId="77777777" w:rsidR="00B24FD3" w:rsidRDefault="00B24FD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</w:p>
          <w:p w14:paraId="70362D3F" w14:textId="5EB6F901" w:rsidR="00B24FD3" w:rsidRPr="000360A3" w:rsidRDefault="00B24FD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72AD6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72B78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Gestione diretta </w:t>
            </w:r>
          </w:p>
        </w:tc>
      </w:tr>
      <w:tr w:rsidR="000360A3" w:rsidRPr="000360A3" w14:paraId="70BB99D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16288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bookmarkStart w:id="1" w:name="_Hlk54194818"/>
            <w:bookmarkEnd w:id="0"/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lastRenderedPageBreak/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1E15E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3AAAEA" w14:textId="77777777" w:rsidR="000360A3" w:rsidRPr="000360A3" w:rsidRDefault="000360A3" w:rsidP="000360A3">
            <w:pPr>
              <w:tabs>
                <w:tab w:val="right" w:pos="-12412"/>
                <w:tab w:val="left" w:pos="1440"/>
                <w:tab w:val="right" w:pos="648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1997 ad oggi</w:t>
            </w:r>
          </w:p>
        </w:tc>
      </w:tr>
      <w:tr w:rsidR="000360A3" w:rsidRPr="000360A3" w14:paraId="78220B2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08B35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5680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04905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  <w:t>Immobiliare Tabaccaia Srl</w:t>
            </w: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360A3" w:rsidRPr="000360A3" w14:paraId="602E903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11F3A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BD923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EBFB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Società immobiliare</w:t>
            </w:r>
          </w:p>
        </w:tc>
      </w:tr>
      <w:tr w:rsidR="000360A3" w:rsidRPr="000360A3" w14:paraId="545F3FC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60B1E0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94DB4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AD2B3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Socio</w:t>
            </w:r>
          </w:p>
        </w:tc>
      </w:tr>
      <w:tr w:rsidR="000360A3" w:rsidRPr="000360A3" w14:paraId="5A86E13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1DD59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989D3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D4DF4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Consulente in materia di appalti e contratti, rapporti bancari, rapporti con Enti territoriali, finanziamenti pubblici, crisi d’impresa e procedure concorsuali.</w:t>
            </w:r>
          </w:p>
        </w:tc>
      </w:tr>
      <w:bookmarkEnd w:id="1"/>
    </w:tbl>
    <w:p w14:paraId="037AD1D4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0D5AE56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D0532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2242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noProof/>
                <w:spacing w:val="40"/>
                <w:sz w:val="26"/>
                <w:szCs w:val="2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4FAA9F" wp14:editId="7E51566C">
                      <wp:simplePos x="0" y="0"/>
                      <wp:positionH relativeFrom="page">
                        <wp:posOffset>95885</wp:posOffset>
                      </wp:positionH>
                      <wp:positionV relativeFrom="page">
                        <wp:posOffset>-5368290</wp:posOffset>
                      </wp:positionV>
                      <wp:extent cx="38100" cy="10864215"/>
                      <wp:effectExtent l="0" t="0" r="19050" b="32385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0864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2F8AB" id="Connettore diritto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55pt,-422.7pt" to="10.55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00EB98" w14:textId="77777777" w:rsidR="000360A3" w:rsidRPr="000360A3" w:rsidRDefault="000360A3" w:rsidP="000360A3">
            <w:pPr>
              <w:tabs>
                <w:tab w:val="right" w:pos="-12412"/>
                <w:tab w:val="left" w:pos="1440"/>
                <w:tab w:val="right" w:pos="648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2004 ad oggi</w:t>
            </w:r>
          </w:p>
        </w:tc>
      </w:tr>
      <w:tr w:rsidR="000360A3" w:rsidRPr="000360A3" w14:paraId="5E5CC48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1EBF2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986A9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3D6BC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  <w:t>Immobiliare Due Ponti Srl</w:t>
            </w: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360A3" w:rsidRPr="000360A3" w14:paraId="6061001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EC45F6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4BCD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0C7E9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Società immobiliare</w:t>
            </w:r>
          </w:p>
        </w:tc>
      </w:tr>
      <w:tr w:rsidR="000360A3" w:rsidRPr="000360A3" w14:paraId="3E6C8DF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4DEDD2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934E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5E804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Socio</w:t>
            </w:r>
          </w:p>
        </w:tc>
      </w:tr>
      <w:tr w:rsidR="000360A3" w:rsidRPr="000360A3" w14:paraId="2D1019CA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8E4871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7DF47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19264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Consulente in materia di appalti e contratti, rapporti bancari, rapporti con Enti territoriali, finanziamenti pubblici.</w:t>
            </w:r>
          </w:p>
          <w:p w14:paraId="1CDEDEA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408BB86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BA168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FFF39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30D5E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ko-KR"/>
              </w:rPr>
              <w:t>da gennaio 2002 a dicembre 2007</w:t>
            </w:r>
          </w:p>
        </w:tc>
      </w:tr>
      <w:tr w:rsidR="000360A3" w:rsidRPr="000360A3" w14:paraId="21948F8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2EBA1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A6AAD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F434A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Studio Legale Piccardi, Figline V.no (FI)</w:t>
            </w:r>
          </w:p>
        </w:tc>
      </w:tr>
      <w:tr w:rsidR="000360A3" w:rsidRPr="000360A3" w14:paraId="18E640F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533C55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E603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FF22C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Studio Legale</w:t>
            </w:r>
          </w:p>
        </w:tc>
      </w:tr>
      <w:tr w:rsidR="000360A3" w:rsidRPr="000360A3" w14:paraId="590B671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569280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3F2BB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7DD96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Collaboratore in materia di diritto civile e procedura civile</w:t>
            </w:r>
          </w:p>
        </w:tc>
      </w:tr>
      <w:tr w:rsidR="000360A3" w:rsidRPr="000360A3" w14:paraId="208FF71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FC40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907AD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C46CD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Avvocato</w:t>
            </w:r>
          </w:p>
        </w:tc>
      </w:tr>
    </w:tbl>
    <w:p w14:paraId="4E078479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21B4ED7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72029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AB65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91429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ko-KR"/>
              </w:rPr>
              <w:t>da maggio 2005 a maggio 2006</w:t>
            </w:r>
          </w:p>
        </w:tc>
      </w:tr>
      <w:tr w:rsidR="000360A3" w:rsidRPr="000360A3" w14:paraId="1BA758D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0751D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DC5E6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1D99F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Euroform</w:t>
            </w:r>
          </w:p>
        </w:tc>
      </w:tr>
      <w:tr w:rsidR="000360A3" w:rsidRPr="000360A3" w14:paraId="6BDA3A5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0802F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67069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758E2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Agenzia Formativa</w:t>
            </w:r>
          </w:p>
        </w:tc>
      </w:tr>
      <w:tr w:rsidR="000360A3" w:rsidRPr="000360A3" w14:paraId="58A5873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FCF7D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BCE40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8489C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Docente Area Giuridica</w:t>
            </w:r>
          </w:p>
        </w:tc>
      </w:tr>
      <w:tr w:rsidR="000360A3" w:rsidRPr="000360A3" w14:paraId="0778DB7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40CAC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B01BE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2BE83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Formazione apprendisti in materia giuridica contrattuale del lavoro</w:t>
            </w:r>
          </w:p>
        </w:tc>
      </w:tr>
    </w:tbl>
    <w:p w14:paraId="4287B793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4407DDCA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9A525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56194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14262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ko-KR"/>
              </w:rPr>
              <w:t>da febbraio 2004 a settembre 2005</w:t>
            </w:r>
          </w:p>
        </w:tc>
      </w:tr>
      <w:tr w:rsidR="000360A3" w:rsidRPr="000360A3" w14:paraId="40669CA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D4568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8C2E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29D89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Istituto Statale di Istruzione Superiore “Giorgio Vasari”, Figline V.no (FI)</w:t>
            </w:r>
          </w:p>
        </w:tc>
      </w:tr>
      <w:tr w:rsidR="000360A3" w:rsidRPr="000360A3" w14:paraId="4600446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957CC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E1AA2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49604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Istituto Statale di Istruzione Superiore</w:t>
            </w:r>
          </w:p>
        </w:tc>
      </w:tr>
      <w:tr w:rsidR="000360A3" w:rsidRPr="000360A3" w14:paraId="78DB167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4D533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7DAA5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FB904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Docente Area Giuridica</w:t>
            </w:r>
          </w:p>
        </w:tc>
      </w:tr>
      <w:tr w:rsidR="000360A3" w:rsidRPr="000360A3" w14:paraId="1030EC6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F993D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A8A8F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66149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Insegnamento in corsi professionalizzanti per imprenditore del settore agricolo e turistico. Legislazione turistica, comunitaria in diritto agrario, giuslavoristica.</w:t>
            </w:r>
          </w:p>
        </w:tc>
      </w:tr>
    </w:tbl>
    <w:p w14:paraId="3FE9F573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792EA4B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7A01F1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920C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5ACB1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ko-KR"/>
              </w:rPr>
              <w:t>da febbraio 2001 a maggio 2002</w:t>
            </w:r>
          </w:p>
        </w:tc>
      </w:tr>
      <w:tr w:rsidR="000360A3" w:rsidRPr="000360A3" w14:paraId="404EC5A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7225D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22CB2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D952E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I.P.S.S.A.R. “Aurelio Saffi” Firenze </w:t>
            </w:r>
          </w:p>
        </w:tc>
      </w:tr>
      <w:tr w:rsidR="000360A3" w:rsidRPr="000360A3" w14:paraId="77B5B58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009D8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A867C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A1794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Istituto Statale di Istruzione Superiore</w:t>
            </w:r>
          </w:p>
        </w:tc>
      </w:tr>
      <w:tr w:rsidR="000360A3" w:rsidRPr="000360A3" w14:paraId="1C687F8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0148F2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58242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7108B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Docente Area Giuridica</w:t>
            </w:r>
          </w:p>
        </w:tc>
      </w:tr>
      <w:tr w:rsidR="000360A3" w:rsidRPr="000360A3" w14:paraId="7057F18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F1C545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29D6B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1FCF1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Insegnamento in corsi professionalizzanti in materia di legislazione turistica e comunitaria; sicurezza sul posto di lavoro.</w:t>
            </w:r>
          </w:p>
        </w:tc>
      </w:tr>
    </w:tbl>
    <w:p w14:paraId="78D8C763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28E0F07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6625F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CB381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33AF8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ko-KR"/>
              </w:rPr>
              <w:t>da gennaio a marzo 2000</w:t>
            </w:r>
          </w:p>
        </w:tc>
      </w:tr>
      <w:tr w:rsidR="000360A3" w:rsidRPr="000360A3" w14:paraId="064ED4E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75975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CA2F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4522A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Camera di Commercio Italo-araba, Roma</w:t>
            </w:r>
          </w:p>
        </w:tc>
      </w:tr>
      <w:tr w:rsidR="000360A3" w:rsidRPr="000360A3" w14:paraId="4CD8987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A8E4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40933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5C1D3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Camera di Commercio</w:t>
            </w:r>
          </w:p>
        </w:tc>
      </w:tr>
      <w:tr w:rsidR="000360A3" w:rsidRPr="000360A3" w14:paraId="485D0A5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5E323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98D8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76245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Consulente legale</w:t>
            </w:r>
          </w:p>
        </w:tc>
      </w:tr>
      <w:tr w:rsidR="000360A3" w:rsidRPr="000360A3" w14:paraId="795D31C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62017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03BD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6413E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Consulenze in materia contrattualistica internazionale e arbitrato internazionale con uso dell’inglese e del francese giuridico</w:t>
            </w:r>
          </w:p>
        </w:tc>
      </w:tr>
    </w:tbl>
    <w:p w14:paraId="074A9E0C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261F46B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9DD93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42A2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F1824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ko-KR"/>
              </w:rPr>
              <w:t>da novembre 1997 a gennaio 2000</w:t>
            </w:r>
          </w:p>
        </w:tc>
      </w:tr>
      <w:tr w:rsidR="000360A3" w:rsidRPr="000360A3" w14:paraId="738796E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E8B66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lastRenderedPageBreak/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AAFBD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8C403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Studio Legale e Commerciale Ferradini Associati, Firenze</w:t>
            </w:r>
          </w:p>
        </w:tc>
      </w:tr>
      <w:tr w:rsidR="000360A3" w:rsidRPr="000360A3" w14:paraId="23A999D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B411F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226E6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1287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Studio Legale e Commerciale</w:t>
            </w:r>
          </w:p>
        </w:tc>
      </w:tr>
      <w:tr w:rsidR="000360A3" w:rsidRPr="000360A3" w14:paraId="038E7E3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80CE8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80456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F3158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Praticante avvocato con abilitazione al patrocinio dal febbraio 1999</w:t>
            </w:r>
          </w:p>
        </w:tc>
      </w:tr>
      <w:tr w:rsidR="000360A3" w:rsidRPr="000360A3" w14:paraId="247D52E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8DD6F6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7C44F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6E173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Assistenza nella redazione di atti in materia di diritto del lavoro e della previdenza sociale, contrattualistica internazionale, diritto commerciale e societario. Partecipazione alle relative attività processuali.</w:t>
            </w:r>
          </w:p>
        </w:tc>
      </w:tr>
    </w:tbl>
    <w:p w14:paraId="76E22B0D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4F8E06D2" w14:textId="77777777" w:rsidTr="00FC3A2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9A8855" w14:textId="77777777" w:rsidR="000360A3" w:rsidRPr="000360A3" w:rsidRDefault="000360A3" w:rsidP="000360A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  <w:t>Istruzione e formazione</w:t>
            </w:r>
          </w:p>
          <w:p w14:paraId="0C6D1367" w14:textId="77777777" w:rsidR="000360A3" w:rsidRPr="000360A3" w:rsidRDefault="000360A3" w:rsidP="000360A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</w:pPr>
          </w:p>
        </w:tc>
      </w:tr>
      <w:tr w:rsidR="000360A3" w:rsidRPr="000360A3" w14:paraId="33EC9E9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50A30786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88D2B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bookmarkStart w:id="2" w:name="_Hlk54197487"/>
                  <w:bookmarkStart w:id="3" w:name="_Hlk54197313"/>
                  <w:bookmarkStart w:id="4" w:name="_Hlk54195984"/>
                  <w:bookmarkStart w:id="5" w:name="_Hlk54195681"/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C6D28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7CC3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137467BC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492D9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24947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1F658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1AE08054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C61FF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87783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DAA70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7170CFCF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D0BC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F9B4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5E577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0FE1204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A002C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988FD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Luglio 2020</w:t>
            </w:r>
          </w:p>
          <w:p w14:paraId="32D2563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Change Capital</w:t>
            </w:r>
          </w:p>
          <w:p w14:paraId="4A42374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694E5FB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Equity crowdfunding: la risposta per uscire dalla crisi di impresa.</w:t>
            </w:r>
          </w:p>
          <w:p w14:paraId="7EBB355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Diritto Civile</w:t>
            </w:r>
          </w:p>
          <w:p w14:paraId="6EFB25F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2A84159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0D6C0030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FEAB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2AA9C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7D6E6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6553D240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E19F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F3C5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BD76A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4252B844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5CBCC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8362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3AA8E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11BF2105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3E8C2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5556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B6004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6C626CB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F0C52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C73C2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Giugno 2020</w:t>
            </w:r>
          </w:p>
          <w:p w14:paraId="4F5BBB1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Change Capital</w:t>
            </w:r>
          </w:p>
          <w:p w14:paraId="0D249B0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505B135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Guida alle novità introdotte dal Decreto Rilancio</w:t>
            </w:r>
          </w:p>
          <w:p w14:paraId="510196E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Diritto Civile</w:t>
            </w:r>
          </w:p>
          <w:p w14:paraId="4506A21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49310F4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46F2031D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DB453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BA5E6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48EA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213A555F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E3BA9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3B137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25742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246C355B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E18C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E8F01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0D65A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60F0FD5E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7A4DF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CDD6B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74CFA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1834E43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24602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8AC01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Maggio 2020</w:t>
            </w:r>
          </w:p>
          <w:p w14:paraId="3BF91EF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Change Capital</w:t>
            </w:r>
          </w:p>
          <w:p w14:paraId="5F25719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3A83D73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Decreto liquidità – Gli effetti sulla gestione della crisi d’impresa</w:t>
            </w:r>
          </w:p>
          <w:p w14:paraId="6EE3601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23EB5FA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Diritto Civile</w:t>
            </w:r>
          </w:p>
          <w:p w14:paraId="17C0595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0DE652F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79F438AD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End w:id="2"/>
                <w:p w14:paraId="7A236C4E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EECEA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39B29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59486C62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F3B50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32649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0772A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49BECA9F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2DB8B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D4B93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90558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30D882FE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024CE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0D404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28DD9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7D2616D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47751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641A1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Dicembre 2019</w:t>
            </w:r>
          </w:p>
          <w:p w14:paraId="6C49042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la Formazione Forense Arezzo</w:t>
            </w:r>
          </w:p>
          <w:p w14:paraId="4830F6F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197EBDB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Le insidie della formazione</w:t>
            </w:r>
          </w:p>
          <w:p w14:paraId="2E3FFAF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678C343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Ordinamento Deontologico</w:t>
            </w:r>
          </w:p>
          <w:p w14:paraId="08BB20C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278E5D7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53705EE4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End w:id="3"/>
                <w:p w14:paraId="580A4059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37605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34F92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124B4898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53C47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3568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B8071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2E1E0F3C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CA504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37453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28751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4F1AA788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B3E59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3B619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DA7C9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4C99DA4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56E54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A5A8D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Marzo – Aprile -Maggio 2019</w:t>
            </w:r>
          </w:p>
          <w:p w14:paraId="3B4AD26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la Formazione Forense Arezzo</w:t>
            </w:r>
          </w:p>
          <w:p w14:paraId="4076061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0AD4904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Lo scioglimento della comunione ereditaria. Profili sostanziali, processuali e fiscali.</w:t>
            </w:r>
          </w:p>
          <w:p w14:paraId="17B09BB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6D516DE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Diritto civile</w:t>
            </w:r>
          </w:p>
          <w:p w14:paraId="67F11A6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0EB49C5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27D5739A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3C691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56E95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03606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31B8AE54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09251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A102E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B9DFD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077F27CA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4A7EE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2003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0907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78B2C5FE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6267B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F1C11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49AC9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7D628B3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3DD8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D74DF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Gennaio-Febbraio 2019</w:t>
            </w:r>
          </w:p>
          <w:p w14:paraId="2FD65A6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Avvocatura Indipendente Firenze</w:t>
            </w:r>
          </w:p>
          <w:p w14:paraId="4D57670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2D176AA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Cinema e Deontologia </w:t>
            </w:r>
          </w:p>
          <w:p w14:paraId="76645C7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033C377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Ordinamento Deontologico</w:t>
            </w:r>
          </w:p>
          <w:p w14:paraId="3828C25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3521DBA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78137B9A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7A96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497F1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5F561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74C7F2FB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9BC68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A631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796C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0A44B262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183B7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6D91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46BB4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20413C9B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C12DA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DFFB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C6F28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01BECF7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28E05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325B1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Gennaio 2019</w:t>
            </w:r>
          </w:p>
          <w:p w14:paraId="25DD862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COA Arezzo</w:t>
            </w:r>
          </w:p>
          <w:p w14:paraId="3E6F74B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54DE147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Giudizio penale: processo dell’imputato o processo della vittima? Riflessioni sul ruolo della persona offesa.</w:t>
            </w:r>
          </w:p>
          <w:p w14:paraId="66C497C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Diritto Penale</w:t>
            </w:r>
          </w:p>
          <w:p w14:paraId="1EFEEEF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39DC8B2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4EFB185F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A8A1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32372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3A91A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0EB089A1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2CAC2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lastRenderedPageBreak/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92A93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328C9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5348747B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C9A77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E8AD2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047A0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2AB67522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964BC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A2FCE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8AB74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34B853B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70A6C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BB714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Ottobre 2018</w:t>
            </w:r>
          </w:p>
          <w:p w14:paraId="4BF52E6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COA Arezzo</w:t>
            </w:r>
          </w:p>
          <w:p w14:paraId="1801B9B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153ED0A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 principi deontologici di probità, dignità e decoro dell’avvocato ed il decreto dignità del diritto del lavoro. Due significati un unico intento.</w:t>
            </w:r>
          </w:p>
          <w:p w14:paraId="25D7D72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Ordinamento Deontologico</w:t>
            </w:r>
          </w:p>
          <w:p w14:paraId="64660BB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156C9C6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21DCF88D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333EE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lastRenderedPageBreak/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C065B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CA32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65C62892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7EEB9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DFD35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7B778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68BBF1E2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F48CB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89932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9D9F8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5290B8B2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4F6F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3111E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83C9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150A561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965B0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2EA96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Settembre 2018</w:t>
            </w:r>
          </w:p>
          <w:p w14:paraId="5825C56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COA Arezzo</w:t>
            </w:r>
          </w:p>
          <w:p w14:paraId="3C1323B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454CE8E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L’assegno divorzile dopo la pronuncia delle sezioni unite della Cassazione n. 18287</w:t>
            </w:r>
          </w:p>
          <w:p w14:paraId="3290018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5998159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Diritto Civile</w:t>
            </w:r>
          </w:p>
          <w:p w14:paraId="3A81823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42DAC53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3EAAEFCF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9010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86B77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F69C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112F7B3C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EA839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86C3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D890C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11CCB195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7999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0C363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4A0E1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6066B465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54C6F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23E14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45390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5F2374E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48EFE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2841E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Giugno 2018</w:t>
            </w:r>
          </w:p>
          <w:p w14:paraId="4675957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COA Arezzo</w:t>
            </w:r>
          </w:p>
          <w:p w14:paraId="27F48A0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6B60933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La privacy e i professionisti dopo il GDPR</w:t>
            </w:r>
          </w:p>
          <w:p w14:paraId="72FCD9A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6935F34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  <w:p w14:paraId="55C35D2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1BA1749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607B147E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CB375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D7F9A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4E03B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6184BFB6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168A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39422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6BAA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0B8CEB2A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B97F0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09E78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C11A0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0360A8FA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65B09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F4BA0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50D6B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2E3F2FE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1D636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BEA0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Novembre 2017</w:t>
            </w:r>
          </w:p>
          <w:p w14:paraId="37CE909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COA Arezzo</w:t>
            </w:r>
          </w:p>
          <w:p w14:paraId="0A8E06F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05ACF85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Contro la violenza delle donne</w:t>
            </w:r>
          </w:p>
          <w:p w14:paraId="57C0ACB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15AF241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  <w:p w14:paraId="7B08CCB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174D2A7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07C0CC3B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EFF7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F91ED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DF79C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0D54E755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79B86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61DF9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8BF70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65241935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71D6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ADCE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A8D86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77DE65CC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7E3B1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6C42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11278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29F44C0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1496C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EA51D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Ottobre 2017</w:t>
            </w:r>
          </w:p>
          <w:p w14:paraId="2453CD9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Camera di commercio Arezzo</w:t>
            </w:r>
          </w:p>
          <w:p w14:paraId="3E025A0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7B442E9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Corso di formazione e aggiornamento per GIUDICE ARBITRO</w:t>
            </w:r>
          </w:p>
          <w:p w14:paraId="01BBEFE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21EE7E5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Arbitro </w:t>
            </w:r>
          </w:p>
          <w:p w14:paraId="557226F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13621CB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357B961D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108B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E5AE5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1D817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792A3595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AB35F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1F60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73E0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28E7B419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693D5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23237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D27AC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1D7AE613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4E8EA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83DE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CED5D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0ED91FD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7A37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37120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Maggio 2017</w:t>
            </w:r>
          </w:p>
          <w:p w14:paraId="77BC664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COA Arezzo</w:t>
            </w:r>
          </w:p>
          <w:p w14:paraId="11AD48D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3FCFB0F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La Legge 41 del 2016: emergenza legislativa o legislazione di emergenza?</w:t>
            </w:r>
          </w:p>
          <w:p w14:paraId="1DC536F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31DB95C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  <w:p w14:paraId="500CBAA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5E435E9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3CAC7F30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59112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B3688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7D4D4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1C9AECDA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83ACA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435DE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3615C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16709043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2648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2961D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5970D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72582751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B1934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2C8F0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39281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3AE9411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71FFB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6C07D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Aprile 2017</w:t>
            </w:r>
          </w:p>
          <w:p w14:paraId="2474ABD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COA Firenze</w:t>
            </w:r>
          </w:p>
          <w:p w14:paraId="2AF0A1C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6C7A5CB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La legge sull’omicidio stradale ad un anno dall’entrata in vigore</w:t>
            </w:r>
          </w:p>
          <w:p w14:paraId="2D442FD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2BEB8CF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Diritto Penale</w:t>
            </w:r>
          </w:p>
          <w:p w14:paraId="068CAFD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307FCC6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553F0AA3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1A91D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1B5F2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DDAC7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6DC75FEA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0347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2A27E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0A499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239DB3CB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78826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EE242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AF09D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360C9F65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736C7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D6DCC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A0E8B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1D4BC8A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5E464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BCD5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Marzo 2017</w:t>
            </w:r>
          </w:p>
          <w:p w14:paraId="65C0721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COA Arezzo</w:t>
            </w:r>
          </w:p>
          <w:p w14:paraId="22E4E79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4296726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La digitalizzazione dello studio legale e la conservazione documentale</w:t>
            </w:r>
          </w:p>
          <w:p w14:paraId="20AF1F9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795B1B8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Ordinamento Deontologico</w:t>
            </w:r>
          </w:p>
          <w:p w14:paraId="373CBF3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2728E38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173C8F20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0C908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D144B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059A9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6AB17926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B733A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03F2E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489A5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058E0198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18A89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lastRenderedPageBreak/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C7A8B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5F8F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27D7CFCB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FC51D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9B969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ABCBF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1D4B618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88BF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4F925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Gennaio 2017</w:t>
            </w:r>
          </w:p>
          <w:p w14:paraId="52AD482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COA Arezzo</w:t>
            </w:r>
          </w:p>
          <w:p w14:paraId="5CB5DD6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47FAAA9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Storia critica delle leggi di ordinamento giudiziario</w:t>
            </w:r>
          </w:p>
          <w:p w14:paraId="766ECF8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141C26C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Ordinamento Deontologico</w:t>
            </w:r>
          </w:p>
          <w:p w14:paraId="1707F40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16FEA4A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53FA2BF4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End w:id="4"/>
                <w:p w14:paraId="66AD2348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lastRenderedPageBreak/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6351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CBF5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25DC6C4B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50117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793D8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79B2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461B421C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34FCB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8CA5C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7D3F6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03180F99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3F96D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4887D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4FE99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4D1B162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2DD18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CB0B9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Ottobre 2016</w:t>
            </w:r>
          </w:p>
          <w:p w14:paraId="1B8895D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COA Arezzo</w:t>
            </w:r>
          </w:p>
          <w:p w14:paraId="61EA42B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730E0A8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La decriminalizzazione e la civilizzazione degli illeciti penali</w:t>
            </w:r>
          </w:p>
          <w:p w14:paraId="7CB6785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7F3299C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Diritto Penale</w:t>
            </w:r>
          </w:p>
          <w:p w14:paraId="53419BB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64A299E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360A3" w:rsidRPr="000360A3" w14:paraId="1542FF6F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F5BDB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Data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3BB71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AEAEA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Febbraio 2016</w:t>
                  </w:r>
                </w:p>
              </w:tc>
            </w:tr>
            <w:tr w:rsidR="000360A3" w:rsidRPr="000360A3" w14:paraId="37FFEE93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DF282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D2D02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48005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Regione Toscana</w:t>
                  </w:r>
                </w:p>
              </w:tc>
            </w:tr>
            <w:tr w:rsidR="000360A3" w:rsidRPr="000360A3" w14:paraId="487DDB6C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03E10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E2A7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8D771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Corso su “I reati stradali”</w:t>
                  </w:r>
                </w:p>
              </w:tc>
            </w:tr>
            <w:tr w:rsidR="000360A3" w:rsidRPr="000360A3" w14:paraId="574D0737" w14:textId="77777777" w:rsidTr="00FC3A27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7A21E" w14:textId="77777777" w:rsidR="000360A3" w:rsidRPr="000360A3" w:rsidRDefault="000360A3" w:rsidP="000360A3">
                  <w:pPr>
                    <w:spacing w:before="20" w:after="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3113E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96824" w14:textId="77777777" w:rsidR="000360A3" w:rsidRPr="000360A3" w:rsidRDefault="000360A3" w:rsidP="000360A3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0360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ko-KR"/>
                    </w:rPr>
                    <w:t xml:space="preserve">Crediti formativi </w:t>
                  </w:r>
                </w:p>
              </w:tc>
            </w:tr>
          </w:tbl>
          <w:p w14:paraId="411AB68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38D921F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Data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F836F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62DF0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Aprile 2016</w:t>
            </w:r>
          </w:p>
          <w:p w14:paraId="4112FC4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COA Arezzo</w:t>
            </w:r>
          </w:p>
          <w:p w14:paraId="106485B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7B69614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Il passaggio generazionale dei patrimoni familiari e aziendali </w:t>
            </w:r>
          </w:p>
          <w:p w14:paraId="14C54D9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703F46B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Diritto civile</w:t>
            </w:r>
          </w:p>
          <w:p w14:paraId="4687D92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bookmarkEnd w:id="5"/>
      <w:tr w:rsidR="000360A3" w:rsidRPr="000360A3" w14:paraId="44EA565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F688C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EB43E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9861B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Regione Toscana</w:t>
            </w:r>
          </w:p>
        </w:tc>
      </w:tr>
      <w:tr w:rsidR="000360A3" w:rsidRPr="000360A3" w14:paraId="035271A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FE464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DAFE5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5D174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Corso su “I reati stradali”</w:t>
            </w:r>
          </w:p>
        </w:tc>
      </w:tr>
      <w:tr w:rsidR="000360A3" w:rsidRPr="000360A3" w14:paraId="34DAD87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E0024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C4C82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0110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Diritto Penale</w:t>
            </w:r>
          </w:p>
        </w:tc>
      </w:tr>
    </w:tbl>
    <w:p w14:paraId="4AAF6819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4DD11C9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97155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BD931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C0783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Ottobre –Novembre 2015</w:t>
            </w:r>
          </w:p>
        </w:tc>
      </w:tr>
      <w:tr w:rsidR="000360A3" w:rsidRPr="000360A3" w14:paraId="49F6E2E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43A12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3C0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89A11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Camera di Commercio Industria Agricoltura Artigianato Arezzo</w:t>
            </w:r>
          </w:p>
        </w:tc>
      </w:tr>
      <w:tr w:rsidR="000360A3" w:rsidRPr="000360A3" w14:paraId="2F8BE9F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6C6E9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DAB40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3933F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Corso per Giudice Arbitro</w:t>
            </w:r>
          </w:p>
        </w:tc>
      </w:tr>
      <w:tr w:rsidR="000360A3" w:rsidRPr="000360A3" w14:paraId="2831A4B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9AA08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C92E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6BEB6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Arbitro</w:t>
            </w:r>
          </w:p>
        </w:tc>
      </w:tr>
      <w:tr w:rsidR="000360A3" w:rsidRPr="000360A3" w14:paraId="7C40046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887DA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488D6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66D68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2457A60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F4DE32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FCFFC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EE3AE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Ottobre 2015</w:t>
            </w:r>
          </w:p>
        </w:tc>
      </w:tr>
      <w:tr w:rsidR="000360A3" w:rsidRPr="000360A3" w14:paraId="215FAA0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97E7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C6455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601DB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Avvocatura Indipendente</w:t>
            </w:r>
          </w:p>
        </w:tc>
      </w:tr>
      <w:tr w:rsidR="000360A3" w:rsidRPr="000360A3" w14:paraId="3FEDA44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0B88A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85E63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DD1EA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Corso di Deontologia Forense: “I doveri dell’avvocato e la responsabilità disciplinare”</w:t>
            </w:r>
          </w:p>
        </w:tc>
      </w:tr>
      <w:tr w:rsidR="000360A3" w:rsidRPr="000360A3" w14:paraId="6F09D59A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C3962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641AA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5F534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in deontologia</w:t>
            </w:r>
          </w:p>
        </w:tc>
      </w:tr>
      <w:tr w:rsidR="000360A3" w:rsidRPr="000360A3" w14:paraId="09D3D65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5471D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A08A3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E4426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5210163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D188B1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75BFA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46B16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Maggio 2015</w:t>
            </w:r>
          </w:p>
        </w:tc>
      </w:tr>
      <w:tr w:rsidR="000360A3" w:rsidRPr="000360A3" w14:paraId="25D5C6F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30B0A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F6598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D6505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A.L.T. Avvocati Lavoro della Toscana</w:t>
            </w:r>
          </w:p>
        </w:tc>
      </w:tr>
      <w:tr w:rsidR="000360A3" w:rsidRPr="000360A3" w14:paraId="7F6C1E7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3EE100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  <w:p w14:paraId="284A8CBA" w14:textId="77777777" w:rsidR="000360A3" w:rsidRPr="000360A3" w:rsidRDefault="000360A3" w:rsidP="000360A3">
            <w:pPr>
              <w:widowControl w:val="0"/>
              <w:numPr>
                <w:ilvl w:val="0"/>
                <w:numId w:val="1"/>
              </w:num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Qualifica conseguita</w:t>
            </w:r>
          </w:p>
          <w:p w14:paraId="4F05793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08DF7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70DA6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La riforma del lavoro: i licenziamenti a tutele crescenti</w:t>
            </w:r>
          </w:p>
          <w:p w14:paraId="7778626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606435A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</w:t>
            </w:r>
          </w:p>
        </w:tc>
      </w:tr>
      <w:tr w:rsidR="000360A3" w:rsidRPr="000360A3" w14:paraId="282DD93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D9954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4144F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FFDF7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Aprile 2015</w:t>
            </w:r>
          </w:p>
        </w:tc>
      </w:tr>
      <w:tr w:rsidR="000360A3" w:rsidRPr="000360A3" w14:paraId="6088D6D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F2D0C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40F65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36D4A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Guido Vestri Associazione culturale in collaborazione con COA</w:t>
            </w:r>
          </w:p>
        </w:tc>
      </w:tr>
      <w:tr w:rsidR="000360A3" w:rsidRPr="000360A3" w14:paraId="4EF0ED8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A7F86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F2A8D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443D5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Giustizia e territorio</w:t>
            </w:r>
          </w:p>
        </w:tc>
      </w:tr>
      <w:tr w:rsidR="000360A3" w:rsidRPr="000360A3" w14:paraId="4A7D0DE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D5D24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F0AD0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2AF16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</w:t>
            </w:r>
          </w:p>
        </w:tc>
      </w:tr>
      <w:tr w:rsidR="000360A3" w:rsidRPr="000360A3" w14:paraId="0AEDB05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8A79C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ECFF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2CF63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11805C7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919FD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AEC0F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2DC23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Gennaio 2015</w:t>
            </w:r>
          </w:p>
        </w:tc>
      </w:tr>
      <w:tr w:rsidR="000360A3" w:rsidRPr="000360A3" w14:paraId="08DFDA6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68530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46929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73145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Associazione Avvocati Valdarno in collaborazione con COA</w:t>
            </w:r>
          </w:p>
        </w:tc>
      </w:tr>
      <w:tr w:rsidR="000360A3" w:rsidRPr="000360A3" w14:paraId="4BDED9A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CB171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4257A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296A4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La Legge regionale 10.11.2014 n. 65 sul Governo del Territorio</w:t>
            </w:r>
          </w:p>
        </w:tc>
      </w:tr>
      <w:tr w:rsidR="000360A3" w:rsidRPr="000360A3" w14:paraId="1EF2A7E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505D1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0268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A1F2F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formativi, Urbanistica</w:t>
            </w:r>
          </w:p>
        </w:tc>
      </w:tr>
      <w:tr w:rsidR="000360A3" w:rsidRPr="000360A3" w14:paraId="0A511DD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1F146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5F10C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12ABA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0B5FC2C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F161B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FA42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89DFE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Novembre 2014</w:t>
            </w:r>
          </w:p>
        </w:tc>
      </w:tr>
      <w:tr w:rsidR="000360A3" w:rsidRPr="000360A3" w14:paraId="1EB9CE6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BF99D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7EAA2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51446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Altalex Consulting Formazione</w:t>
            </w:r>
          </w:p>
        </w:tc>
      </w:tr>
      <w:tr w:rsidR="000360A3" w:rsidRPr="000360A3" w14:paraId="55A3D1F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310F7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2B9A0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C0EF2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Contratti bancari e attualità del contenzioso bancario</w:t>
            </w:r>
          </w:p>
        </w:tc>
      </w:tr>
      <w:tr w:rsidR="000360A3" w:rsidRPr="000360A3" w14:paraId="3DD7B35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BA8A96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63432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424E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formativi, Diritto Bancario</w:t>
            </w:r>
          </w:p>
        </w:tc>
      </w:tr>
      <w:tr w:rsidR="000360A3" w:rsidRPr="000360A3" w14:paraId="011BD46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08D8A5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6BEDF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94BCC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47512D6A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B105C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38901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FDC3E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Novembre 2014</w:t>
            </w:r>
          </w:p>
        </w:tc>
      </w:tr>
      <w:tr w:rsidR="000360A3" w:rsidRPr="000360A3" w14:paraId="740F49E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4813B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288BD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89EB2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Fondazione per Formazione Forense, Ordine Avvocati Pistoia </w:t>
            </w:r>
          </w:p>
        </w:tc>
      </w:tr>
      <w:tr w:rsidR="000360A3" w:rsidRPr="000360A3" w14:paraId="56DDF24A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92093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79548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ACCA6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Il reato di fuga di cui all’art. 189 CdS</w:t>
            </w:r>
          </w:p>
        </w:tc>
      </w:tr>
      <w:tr w:rsidR="000360A3" w:rsidRPr="000360A3" w14:paraId="0012376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A4DA0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DDE0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4C241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formativi, Diritto penale </w:t>
            </w:r>
          </w:p>
        </w:tc>
      </w:tr>
      <w:tr w:rsidR="000360A3" w:rsidRPr="000360A3" w14:paraId="59F349B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E3BC6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BFF41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05009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6C6A103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09EB1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B4CDA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4197D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Ottobre 2014</w:t>
            </w:r>
          </w:p>
        </w:tc>
      </w:tr>
      <w:tr w:rsidR="000360A3" w:rsidRPr="000360A3" w14:paraId="2946B13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FC8E95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F6AEF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A3F6F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Fondazione per Formazione Forense, Ordine Avvocati Arezzo </w:t>
            </w:r>
          </w:p>
        </w:tc>
      </w:tr>
      <w:tr w:rsidR="000360A3" w:rsidRPr="000360A3" w14:paraId="264B803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0916A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784D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7053C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Associazionismo ieri, oggi e domani</w:t>
            </w:r>
          </w:p>
        </w:tc>
      </w:tr>
      <w:tr w:rsidR="000360A3" w:rsidRPr="000360A3" w14:paraId="72F4B9D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82A64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1EC0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379FA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formativi, Diritto  </w:t>
            </w:r>
          </w:p>
        </w:tc>
      </w:tr>
      <w:tr w:rsidR="000360A3" w:rsidRPr="000360A3" w14:paraId="0051CDC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8A1D5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Livello nella classificazione nazionale (se pertinente</w:t>
            </w:r>
            <w:r w:rsidRPr="000360A3">
              <w:rPr>
                <w:rFonts w:ascii="Times New Roman" w:eastAsia="Times New Roman" w:hAnsi="Times New Roman" w:cs="Times New Roman"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952B5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AD599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1858B04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50AE7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424DF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B60E8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0D29BC0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6E8B9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ED57B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4A4AF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Giugno 2014</w:t>
            </w:r>
          </w:p>
        </w:tc>
      </w:tr>
      <w:tr w:rsidR="000360A3" w:rsidRPr="000360A3" w14:paraId="4E2C3CB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1ED5B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8EB4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65CB1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Fondazione per Formazione Forense, Ordine Avvocati Arezzo </w:t>
            </w:r>
          </w:p>
        </w:tc>
      </w:tr>
      <w:tr w:rsidR="000360A3" w:rsidRPr="000360A3" w14:paraId="664CFB9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21334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B8467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7414C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Processo civile Telematico</w:t>
            </w:r>
          </w:p>
        </w:tc>
      </w:tr>
      <w:tr w:rsidR="000360A3" w:rsidRPr="000360A3" w14:paraId="4419140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5BC025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E7167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54E67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010B8DB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232DD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A3236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92992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1297524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47B58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0C3AB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362E3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Maggio 2014</w:t>
            </w:r>
          </w:p>
        </w:tc>
      </w:tr>
      <w:tr w:rsidR="000360A3" w:rsidRPr="000360A3" w14:paraId="03478DA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3BB83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171B0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75B25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A.L.T. Avvocati Lavoro della Toscana </w:t>
            </w:r>
          </w:p>
        </w:tc>
      </w:tr>
      <w:tr w:rsidR="000360A3" w:rsidRPr="000360A3" w14:paraId="463F850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12BFB2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51030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EF168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L’art. 18 S.L. un anno dopo la riforma. Contrasti e dibattiti in dottrina e giurisprudenza</w:t>
            </w:r>
          </w:p>
        </w:tc>
      </w:tr>
      <w:tr w:rsidR="000360A3" w:rsidRPr="000360A3" w14:paraId="3C2419B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FCE9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5374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271A2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73E8154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FAAA5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659BE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1BC88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2BFA870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84BD3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5C26B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465A1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Maggio 2014</w:t>
            </w:r>
          </w:p>
        </w:tc>
      </w:tr>
      <w:tr w:rsidR="000360A3" w:rsidRPr="000360A3" w14:paraId="68CA4ED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1C237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895DF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E7202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Fondazione per Formazione Forense, Ordine Avvocati Arezzo </w:t>
            </w:r>
          </w:p>
        </w:tc>
      </w:tr>
      <w:tr w:rsidR="000360A3" w:rsidRPr="000360A3" w14:paraId="79C58F5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3E740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7058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9C71C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L’art. 2645 ter C.c. e il trust nella famiglia</w:t>
            </w:r>
          </w:p>
        </w:tc>
      </w:tr>
      <w:tr w:rsidR="000360A3" w:rsidRPr="000360A3" w14:paraId="0AE7B18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182730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A4339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5B981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37F0DF7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7BA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FCE66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1EF02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57D8B1A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BAA2E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07CE8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8C139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Aprile 2014</w:t>
            </w:r>
          </w:p>
        </w:tc>
      </w:tr>
      <w:tr w:rsidR="000360A3" w:rsidRPr="000360A3" w14:paraId="46EC55B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23D15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2304F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827C6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Fondazione per Formazione Forense, Ordine Avvocati Arezzo </w:t>
            </w:r>
          </w:p>
        </w:tc>
      </w:tr>
      <w:tr w:rsidR="000360A3" w:rsidRPr="000360A3" w14:paraId="4FA22FA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A1FBF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C177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2BDBF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Avvocate – Sviluppo e affermazione di una professione</w:t>
            </w:r>
          </w:p>
        </w:tc>
      </w:tr>
      <w:tr w:rsidR="000360A3" w:rsidRPr="000360A3" w14:paraId="7C11B8F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0AF7D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34C6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26B59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Crediti formativi deontologia</w:t>
            </w:r>
          </w:p>
        </w:tc>
      </w:tr>
      <w:tr w:rsidR="000360A3" w:rsidRPr="000360A3" w14:paraId="7FB61DC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F2151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206EF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4E08D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6307DDA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A08CC6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452D9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F3EE4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Maggio 2013</w:t>
            </w:r>
          </w:p>
        </w:tc>
      </w:tr>
      <w:tr w:rsidR="000360A3" w:rsidRPr="000360A3" w14:paraId="3969356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CEFF5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5F1B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B6B5C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Fondazione per Formazione Forense, Ordine Avvocati Arezzo </w:t>
            </w:r>
          </w:p>
        </w:tc>
      </w:tr>
      <w:tr w:rsidR="000360A3" w:rsidRPr="000360A3" w14:paraId="11AB050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33205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6C749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C257B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Impugnazioni civili, appello e vizi di motivazione in Cassazione</w:t>
            </w:r>
          </w:p>
        </w:tc>
      </w:tr>
      <w:tr w:rsidR="000360A3" w:rsidRPr="000360A3" w14:paraId="1965DFC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CD4A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A7E9B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BD9E1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09E6735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4764F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9E32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8C0D4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236B87D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30DC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94178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56A10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Marzo 2013</w:t>
            </w:r>
          </w:p>
        </w:tc>
      </w:tr>
      <w:tr w:rsidR="000360A3" w:rsidRPr="000360A3" w14:paraId="1B7938C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473345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86DB0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8E344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Formazione Forense, Ordine Avvocati Arezzo</w:t>
            </w:r>
          </w:p>
        </w:tc>
      </w:tr>
      <w:tr w:rsidR="000360A3" w:rsidRPr="000360A3" w14:paraId="07F3865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83023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95B2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2B29E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Politica e Giustizia. Il ruolo dell’Avvocato per una giustizia più efficiente</w:t>
            </w:r>
          </w:p>
        </w:tc>
      </w:tr>
      <w:tr w:rsidR="000360A3" w:rsidRPr="000360A3" w14:paraId="0C30401A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75B3E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83D89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192F1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7AA2026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17E882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3F8C8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FE236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7ED8B6C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42581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3B741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E1F74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Marzo 2013</w:t>
            </w:r>
          </w:p>
        </w:tc>
      </w:tr>
      <w:tr w:rsidR="000360A3" w:rsidRPr="000360A3" w14:paraId="3979462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EA16B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772E1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303BF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Ordine Medici Arezzo</w:t>
            </w:r>
          </w:p>
        </w:tc>
      </w:tr>
      <w:tr w:rsidR="000360A3" w:rsidRPr="000360A3" w14:paraId="2B65161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8419D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DFE2E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10D91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Medicina difensiva o buona medicina?</w:t>
            </w:r>
          </w:p>
        </w:tc>
      </w:tr>
      <w:tr w:rsidR="000360A3" w:rsidRPr="000360A3" w14:paraId="588303E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0DDFF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564F5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2D939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12A04B0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9BA3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9AF2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B0C5C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71BEB6F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69F21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79A4A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ADEF3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Novembre 2012</w:t>
            </w:r>
          </w:p>
        </w:tc>
      </w:tr>
      <w:tr w:rsidR="000360A3" w:rsidRPr="000360A3" w14:paraId="47B910E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7E258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2995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725F2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Formazione Forense, Ordine Avvocati Arezzo</w:t>
            </w:r>
          </w:p>
        </w:tc>
      </w:tr>
      <w:tr w:rsidR="000360A3" w:rsidRPr="000360A3" w14:paraId="0946E37A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C9DDB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4C462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BD2E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Crisi di impresa. L’ultima evoluzione normativa</w:t>
            </w:r>
          </w:p>
        </w:tc>
      </w:tr>
      <w:tr w:rsidR="000360A3" w:rsidRPr="000360A3" w14:paraId="3A44EE2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9186F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3167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B2CBE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5E4EE82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711F7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0F52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5948E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4CF8788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2C6A3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F3C89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628E4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Novembre 2012</w:t>
            </w:r>
          </w:p>
        </w:tc>
      </w:tr>
      <w:tr w:rsidR="000360A3" w:rsidRPr="000360A3" w14:paraId="0B48EE0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34CB3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65576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D6AA1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Regione Toscana</w:t>
            </w:r>
          </w:p>
        </w:tc>
      </w:tr>
      <w:tr w:rsidR="000360A3" w:rsidRPr="000360A3" w14:paraId="39CEEEB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DF838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6238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4E603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La fase di indagine nell’ambito del sinistro stradale</w:t>
            </w:r>
          </w:p>
        </w:tc>
      </w:tr>
      <w:tr w:rsidR="000360A3" w:rsidRPr="000360A3" w14:paraId="13A527F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A87AD5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D187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216ED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41F92FD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FBC34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7FD86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9ED90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1965132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AC674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03D0E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724F9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Giugno – Luglio 2012</w:t>
            </w:r>
          </w:p>
        </w:tc>
      </w:tr>
      <w:tr w:rsidR="000360A3" w:rsidRPr="000360A3" w14:paraId="4FCA2D0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9B8B5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3D705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0BB92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Formazione Forense, Ordine Avvocati Firenze</w:t>
            </w:r>
          </w:p>
        </w:tc>
      </w:tr>
      <w:tr w:rsidR="000360A3" w:rsidRPr="000360A3" w14:paraId="35C4A37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2E8A6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7FC2D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61B75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Corso di Studi sul tema: “Le tecniche di redazione dei principali contratti d’impresa”</w:t>
            </w:r>
          </w:p>
        </w:tc>
      </w:tr>
      <w:tr w:rsidR="000360A3" w:rsidRPr="000360A3" w14:paraId="2BE216A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C09C25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3317F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2A9D5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5A79061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8CB40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E4425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D1175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0789923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EBCE6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A907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65556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Marzo 2012</w:t>
            </w:r>
          </w:p>
        </w:tc>
      </w:tr>
      <w:tr w:rsidR="000360A3" w:rsidRPr="000360A3" w14:paraId="6F9664E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BB9E0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AB308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71F37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Formazione Forense, Ordine Avvocati Arezzo</w:t>
            </w:r>
          </w:p>
        </w:tc>
      </w:tr>
      <w:tr w:rsidR="000360A3" w:rsidRPr="000360A3" w14:paraId="4488FDE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A942E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79CF6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1555C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Il contenzioso in materia di violazione al Codice della Strada alla luce del D. Lgs 150/2011</w:t>
            </w:r>
          </w:p>
        </w:tc>
      </w:tr>
      <w:tr w:rsidR="000360A3" w:rsidRPr="000360A3" w14:paraId="616A57C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81406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8FFC0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C40E6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27F52C8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B6EBA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7C190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D8D87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614EDC5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BA85C6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AAB60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15EDC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Febbraio 2012</w:t>
            </w:r>
          </w:p>
        </w:tc>
      </w:tr>
      <w:tr w:rsidR="000360A3" w:rsidRPr="000360A3" w14:paraId="1DEF0E1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676CD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C7444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933F4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Formazione Forense, Ordine Avvocati Siena</w:t>
            </w:r>
          </w:p>
        </w:tc>
      </w:tr>
      <w:tr w:rsidR="000360A3" w:rsidRPr="000360A3" w14:paraId="6D87283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FB470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1329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5D6F6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Rapporti con i clienti</w:t>
            </w:r>
          </w:p>
        </w:tc>
      </w:tr>
      <w:tr w:rsidR="000360A3" w:rsidRPr="000360A3" w14:paraId="4ED4322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1DCA1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DFFDE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B428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7C9DA20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95A8D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7BE8D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9FA58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4052A5C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5CCD51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3D64E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53FE6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Dicembre 2011</w:t>
            </w:r>
          </w:p>
        </w:tc>
      </w:tr>
      <w:tr w:rsidR="000360A3" w:rsidRPr="000360A3" w14:paraId="4EB25FCA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AEBBA1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60DE6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40601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Formazione Forense, Ordine Avvocati Arezzo</w:t>
            </w:r>
          </w:p>
        </w:tc>
      </w:tr>
      <w:tr w:rsidR="000360A3" w:rsidRPr="000360A3" w14:paraId="24AC7AE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11ACA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18C46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337F6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Responsabilità dell’Avvocato e Assicurazione</w:t>
            </w:r>
          </w:p>
        </w:tc>
      </w:tr>
      <w:tr w:rsidR="000360A3" w:rsidRPr="000360A3" w14:paraId="6AC1479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F39E9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833A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81EF2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4BED849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E47F8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FDAB7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A9033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0B8974CA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054BE2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D020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83BA2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Settembre 2011</w:t>
            </w:r>
          </w:p>
        </w:tc>
      </w:tr>
      <w:tr w:rsidR="000360A3" w:rsidRPr="000360A3" w14:paraId="52054F9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521E35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5DB34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B313A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Maggioli Editore</w:t>
            </w:r>
          </w:p>
        </w:tc>
      </w:tr>
      <w:tr w:rsidR="000360A3" w:rsidRPr="000360A3" w14:paraId="5E4F6F7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CC66D2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915AE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586CB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Il contenzioso degli illeciti amministrativi</w:t>
            </w:r>
          </w:p>
        </w:tc>
      </w:tr>
      <w:tr w:rsidR="000360A3" w:rsidRPr="000360A3" w14:paraId="3998B0A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72F60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62CC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01E41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1510B4F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BDF67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A63B5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3EF38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3CE5DE1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FA5EE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17F6E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68934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Luglio 2011</w:t>
            </w:r>
          </w:p>
        </w:tc>
      </w:tr>
      <w:tr w:rsidR="000360A3" w:rsidRPr="000360A3" w14:paraId="1DDA984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85B1C1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1290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90E62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A.L.T. Avvocati Lavoro Toscana</w:t>
            </w:r>
          </w:p>
        </w:tc>
      </w:tr>
      <w:tr w:rsidR="000360A3" w:rsidRPr="000360A3" w14:paraId="00A2670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10860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F38BA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411A7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La contrattazione collettiva nell’ordinamento attuale: il caso FIAT e gli accordi separati</w:t>
            </w:r>
          </w:p>
        </w:tc>
      </w:tr>
      <w:tr w:rsidR="000360A3" w:rsidRPr="000360A3" w14:paraId="79811FC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568EB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ADFE4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00386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35ECDBB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AE383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F851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91F83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293B0FE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B5745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3DE3C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5955B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Luglio 2011</w:t>
            </w:r>
          </w:p>
        </w:tc>
      </w:tr>
      <w:tr w:rsidR="000360A3" w:rsidRPr="000360A3" w14:paraId="5013C00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DDB50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76E2E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EA859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Formazione Forense, Ordine Avvocati  Arezzo</w:t>
            </w:r>
          </w:p>
        </w:tc>
      </w:tr>
      <w:tr w:rsidR="000360A3" w:rsidRPr="000360A3" w14:paraId="6CAEFB7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B9D18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75EB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E8667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Sinistri stradali: quale mediazione?</w:t>
            </w:r>
          </w:p>
        </w:tc>
      </w:tr>
      <w:tr w:rsidR="000360A3" w:rsidRPr="000360A3" w14:paraId="612EDAB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F17B6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1774A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E430B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05D3D77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8880D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C33EA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46526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46183D1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FDC3D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4F50F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E12A1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Giugno 2011</w:t>
            </w:r>
          </w:p>
        </w:tc>
      </w:tr>
      <w:tr w:rsidR="000360A3" w:rsidRPr="000360A3" w14:paraId="47083E6A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EDB1C5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98E6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6A172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Formazione Forense, Ordine Avvocati  Arezzo</w:t>
            </w:r>
          </w:p>
        </w:tc>
      </w:tr>
      <w:tr w:rsidR="000360A3" w:rsidRPr="000360A3" w14:paraId="50C31F8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4F485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9717A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73710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Affidamento condiviso – presente, passato e futuro</w:t>
            </w:r>
          </w:p>
        </w:tc>
      </w:tr>
      <w:tr w:rsidR="000360A3" w:rsidRPr="000360A3" w14:paraId="02501F8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9E95E0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8A5E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31DF4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034856E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D7663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79782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03E3D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7FF1EC4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3A540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B74DC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3031C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Maggio 2011</w:t>
            </w:r>
          </w:p>
        </w:tc>
      </w:tr>
      <w:tr w:rsidR="000360A3" w:rsidRPr="000360A3" w14:paraId="04D52E2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034216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0B552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CFA40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Avvocati &amp; Avvocati</w:t>
            </w:r>
          </w:p>
        </w:tc>
      </w:tr>
      <w:tr w:rsidR="000360A3" w:rsidRPr="000360A3" w14:paraId="598BF06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57BD06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FB4D8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D9C5F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Il compenso dell’Avvocato e la tariffa professionale</w:t>
            </w:r>
          </w:p>
        </w:tc>
      </w:tr>
      <w:tr w:rsidR="000360A3" w:rsidRPr="000360A3" w14:paraId="2F58DC3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93726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85CA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26D22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4C3D05B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05E13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9E82C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0CE1B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12DE9A5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12546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3D532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ABE78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Gennaio –Febbraio 2011</w:t>
            </w:r>
          </w:p>
        </w:tc>
      </w:tr>
      <w:tr w:rsidR="000360A3" w:rsidRPr="000360A3" w14:paraId="53AC133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D2A83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8CCFF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137CE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DCRForm.it , Gruppo Euroconference</w:t>
            </w:r>
          </w:p>
        </w:tc>
      </w:tr>
      <w:tr w:rsidR="000360A3" w:rsidRPr="000360A3" w14:paraId="439BC70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69B38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1A21E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939A8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Corso </w:t>
            </w:r>
            <w:r w:rsidRPr="000360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on line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su “Il Bilancio: inquadramento economico-aziendale e giuridico: Le note al bilancio. Gli altri documenti che accompagnano il bilancio”</w:t>
            </w:r>
          </w:p>
        </w:tc>
      </w:tr>
      <w:tr w:rsidR="000360A3" w:rsidRPr="000360A3" w14:paraId="076E14D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2FCBF5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B0637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E5014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465EFCC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19FF2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01D0B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0F97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058B2A0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155BF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766A4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D8D5B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Ottobre 2010</w:t>
            </w:r>
          </w:p>
        </w:tc>
      </w:tr>
      <w:tr w:rsidR="000360A3" w:rsidRPr="000360A3" w14:paraId="506B45A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D89EB2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4CDD1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C9BD2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ASCOT. Associazione Studi Concorsuali della Toscana</w:t>
            </w:r>
          </w:p>
        </w:tc>
      </w:tr>
      <w:tr w:rsidR="000360A3" w:rsidRPr="000360A3" w14:paraId="3AD1510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5D185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7BFD0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A5CDB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Gli strumenti per negoziare la crisi di impresa. Tra imprenditori e professionisti “</w:t>
            </w:r>
          </w:p>
        </w:tc>
      </w:tr>
      <w:tr w:rsidR="000360A3" w:rsidRPr="000360A3" w14:paraId="33416FA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1E3CE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134F1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CD479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0BCF5D4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666D01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0B6C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219EA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3921412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396D7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2A3D5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7EE4E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Giugno 2010</w:t>
            </w:r>
          </w:p>
        </w:tc>
      </w:tr>
      <w:tr w:rsidR="000360A3" w:rsidRPr="000360A3" w14:paraId="17106B8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CD1B9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A8EA1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2A4E7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Formazione Forense, Ordine Avvocati Arezzo</w:t>
            </w:r>
          </w:p>
        </w:tc>
      </w:tr>
      <w:tr w:rsidR="000360A3" w:rsidRPr="000360A3" w14:paraId="1C27E55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FA7E32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C8480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80757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La mediazione per le controversie civili e commerciali. Le novità introdotte dal D. Lgs 28/10</w:t>
            </w:r>
          </w:p>
        </w:tc>
      </w:tr>
      <w:tr w:rsidR="000360A3" w:rsidRPr="000360A3" w14:paraId="3DBCDCF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955B5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DF2A8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6F167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4D5098B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76E45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230FA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1BA9D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647DA8A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FE9FA2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3EE1D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69F23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Aprile 2010</w:t>
            </w:r>
          </w:p>
        </w:tc>
      </w:tr>
      <w:tr w:rsidR="000360A3" w:rsidRPr="000360A3" w14:paraId="64D2783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BC00E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7CAAB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AEED4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Formazione Forense, Ordine Avvocati Arezzo</w:t>
            </w:r>
          </w:p>
        </w:tc>
      </w:tr>
      <w:tr w:rsidR="000360A3" w:rsidRPr="000360A3" w14:paraId="0E10930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5BB11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A6E0D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0D0F4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 rischi del difensore: profili penali e deontologici</w:t>
            </w:r>
          </w:p>
        </w:tc>
      </w:tr>
      <w:tr w:rsidR="000360A3" w:rsidRPr="000360A3" w14:paraId="35E8019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E4504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E86F2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662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39C8FE4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910D3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5B6C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31AD1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29A75E0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CFBDD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B3997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13E79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Aprile 2010</w:t>
            </w:r>
          </w:p>
        </w:tc>
      </w:tr>
      <w:tr w:rsidR="000360A3" w:rsidRPr="000360A3" w14:paraId="0609778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CED670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53A6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9DCE8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Osservatorio Nazionale sul Diritto di Famiglia</w:t>
            </w:r>
          </w:p>
        </w:tc>
      </w:tr>
      <w:tr w:rsidR="000360A3" w:rsidRPr="000360A3" w14:paraId="3AA816D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3B1F0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22371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A86E9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La gestione delle urgenze nel diritto di famiglia</w:t>
            </w:r>
          </w:p>
        </w:tc>
      </w:tr>
      <w:tr w:rsidR="000360A3" w:rsidRPr="000360A3" w14:paraId="67880F1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7FEF9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87A3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16109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50D2EA2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B76D5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EBC00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33E48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2625AA8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6DD59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A7487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93AB7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Luglio 2009</w:t>
            </w:r>
          </w:p>
        </w:tc>
      </w:tr>
      <w:tr w:rsidR="000360A3" w:rsidRPr="000360A3" w14:paraId="33D854B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0CD79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B772B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B83BB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Gaglione Studio Legale Internazionale, Londra</w:t>
            </w:r>
          </w:p>
        </w:tc>
      </w:tr>
      <w:tr w:rsidR="000360A3" w:rsidRPr="000360A3" w14:paraId="5300BE7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35E96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741B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0357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 xml:space="preserve">Introduction to the English Legal System </w:t>
            </w:r>
          </w:p>
        </w:tc>
      </w:tr>
      <w:tr w:rsidR="000360A3" w:rsidRPr="000360A3" w14:paraId="6D0C48F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98EFE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38E5C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D41A9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55D55EA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5874E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8A039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B93FE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4CF61423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D0F6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658B8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A5DC0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Maggio 2009</w:t>
            </w:r>
          </w:p>
        </w:tc>
      </w:tr>
      <w:tr w:rsidR="000360A3" w:rsidRPr="000360A3" w14:paraId="348378D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F73A2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3DD6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4274B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UGCI Unione Giuristi Cattolici Italiani</w:t>
            </w:r>
          </w:p>
        </w:tc>
      </w:tr>
      <w:tr w:rsidR="000360A3" w:rsidRPr="000360A3" w14:paraId="777EA35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BF1E4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F96BA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A3A1B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Insicurezza, sicurezza e controlli giuridici e culturali</w:t>
            </w:r>
          </w:p>
        </w:tc>
      </w:tr>
      <w:tr w:rsidR="000360A3" w:rsidRPr="000360A3" w14:paraId="483E1D7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4E4376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7ED88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4500D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783AE21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FDEEA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BA010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C6E48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6F3C7A7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0089A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AD00A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FF5A6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Maggio 2009</w:t>
            </w:r>
          </w:p>
        </w:tc>
      </w:tr>
      <w:tr w:rsidR="000360A3" w:rsidRPr="000360A3" w14:paraId="427B5E0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33C90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B4E80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36AC4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Ermeneutica Formazione e Comunicazione Srl</w:t>
            </w:r>
          </w:p>
        </w:tc>
      </w:tr>
      <w:tr w:rsidR="000360A3" w:rsidRPr="000360A3" w14:paraId="3DE090F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D23A49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12C7E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8BCA6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 contratti del diritto di famiglia</w:t>
            </w:r>
          </w:p>
        </w:tc>
      </w:tr>
      <w:tr w:rsidR="000360A3" w:rsidRPr="000360A3" w14:paraId="2C6622C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25E20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5D8E1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202CD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1A359BB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5210B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588BE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FB2E8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6957889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A3495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417F9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C8E72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Marzo – Ottobre 2008</w:t>
            </w:r>
          </w:p>
        </w:tc>
      </w:tr>
      <w:tr w:rsidR="000360A3" w:rsidRPr="000360A3" w14:paraId="1658CB1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20247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2466C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8820A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Formazione Forense, Ordine Avvocati Firenze</w:t>
            </w:r>
          </w:p>
        </w:tc>
      </w:tr>
      <w:tr w:rsidR="000360A3" w:rsidRPr="000360A3" w14:paraId="3445C67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74A5F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103A7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C5D33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Seminari di diritto del lavoro: contratti, patti di prova, disciplina dei licenziamenti individuali, collettivi, disciplinari, il contenzioso processuale</w:t>
            </w:r>
          </w:p>
        </w:tc>
      </w:tr>
      <w:tr w:rsidR="000360A3" w:rsidRPr="000360A3" w14:paraId="42CC9FE8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DCB45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00D2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050CE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313A12B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1F64A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64CDD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3A221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04DC755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ED9C5A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93EB4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B6FB8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Aprile 2008</w:t>
            </w:r>
          </w:p>
        </w:tc>
      </w:tr>
      <w:tr w:rsidR="000360A3" w:rsidRPr="000360A3" w14:paraId="6B62E7B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8E316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0AB32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87E4D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Fondazione per Formazione Forense, Ordine Avvocati Arezzo</w:t>
            </w:r>
          </w:p>
        </w:tc>
      </w:tr>
      <w:tr w:rsidR="000360A3" w:rsidRPr="000360A3" w14:paraId="79776BE7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61437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66AF6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640DE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I reati previsti e puniti dal Codice della Strada</w:t>
            </w:r>
          </w:p>
        </w:tc>
      </w:tr>
      <w:tr w:rsidR="000360A3" w:rsidRPr="000360A3" w14:paraId="67457CF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73743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3DCF5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47744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Crediti formativi </w:t>
            </w:r>
          </w:p>
        </w:tc>
      </w:tr>
      <w:tr w:rsidR="000360A3" w:rsidRPr="000360A3" w14:paraId="4916BF4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D73AF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FEDC0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4C6DA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46C8344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B6234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422A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621B8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Ottobre 2002</w:t>
            </w:r>
          </w:p>
        </w:tc>
      </w:tr>
      <w:tr w:rsidR="000360A3" w:rsidRPr="000360A3" w14:paraId="4CA5A6F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8BA21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D68C6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D4ED6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Corte di Appello di Firenze</w:t>
            </w:r>
          </w:p>
        </w:tc>
      </w:tr>
      <w:tr w:rsidR="000360A3" w:rsidRPr="000360A3" w14:paraId="264F35C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045F27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C31ED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8285A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Esame di abilitazione alla professione di Avvocato</w:t>
            </w:r>
          </w:p>
        </w:tc>
      </w:tr>
      <w:tr w:rsidR="000360A3" w:rsidRPr="000360A3" w14:paraId="642F335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0189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4D5E1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20238D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Abilitazione </w:t>
            </w:r>
          </w:p>
          <w:p w14:paraId="7000A7B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20EF7DC4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D11687" w14:textId="77777777" w:rsidR="000360A3" w:rsidRPr="000360A3" w:rsidRDefault="000360A3" w:rsidP="000360A3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  <w:p w14:paraId="4D59F9EE" w14:textId="77777777" w:rsidR="000360A3" w:rsidRPr="000360A3" w:rsidRDefault="000360A3" w:rsidP="000360A3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D604D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493B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Gennaio – Marzo 2000</w:t>
            </w:r>
          </w:p>
          <w:p w14:paraId="19244EC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Camera di Commercio Italo – Araba, Roma</w:t>
            </w:r>
          </w:p>
        </w:tc>
      </w:tr>
      <w:tr w:rsidR="000360A3" w:rsidRPr="000360A3" w14:paraId="6B3CD94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88EA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44D32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65C4D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Stage di specializzazione in diritto commerciale e contrattualistica dei Paesi Arabi; contratto di joint-venture; regolamentazione investimenti e incentivi nei Paesi Arabi.</w:t>
            </w:r>
          </w:p>
        </w:tc>
      </w:tr>
      <w:tr w:rsidR="000360A3" w:rsidRPr="000360A3" w14:paraId="30BAEA3A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69221C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4E5C6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3C635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Esperto </w:t>
            </w:r>
          </w:p>
        </w:tc>
      </w:tr>
      <w:tr w:rsidR="000360A3" w:rsidRPr="000360A3" w14:paraId="338C5AE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B877B5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D51CE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C325C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45FD290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88C23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9061F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0B4FB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Ottobre 1998 – Ottobre 1999</w:t>
            </w:r>
          </w:p>
        </w:tc>
      </w:tr>
      <w:tr w:rsidR="000360A3" w:rsidRPr="000360A3" w14:paraId="7C9A12D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1B77FD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D6F03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CA368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Sindacato degli Avvocati, Firenze</w:t>
            </w:r>
          </w:p>
        </w:tc>
      </w:tr>
      <w:tr w:rsidR="000360A3" w:rsidRPr="000360A3" w14:paraId="24611ED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D16E0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6540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81D8A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Corso di Tecnica e Pratica Forense</w:t>
            </w:r>
          </w:p>
        </w:tc>
      </w:tr>
      <w:tr w:rsidR="000360A3" w:rsidRPr="000360A3" w14:paraId="6F411F65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E7E87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CE852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D64A0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0FE214B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72731FF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5E5603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166F5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BACDBA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20 ottobre 1997</w:t>
            </w:r>
          </w:p>
        </w:tc>
      </w:tr>
      <w:tr w:rsidR="000360A3" w:rsidRPr="000360A3" w14:paraId="64B9C0C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E97A1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2BE53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052DC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Università degli Studi di Firenze – Facoltà di Giurisprudenza</w:t>
            </w:r>
          </w:p>
        </w:tc>
      </w:tr>
      <w:tr w:rsidR="000360A3" w:rsidRPr="000360A3" w14:paraId="7C83ECE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2630F8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1724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A2C5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Tesi di laurea in Diritto Internazionale dal titolo: “</w:t>
            </w:r>
            <w:r w:rsidRPr="000360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La disciplina internazionale sul lavoro dei minori e sull’impiego dei bambini in guerra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”</w:t>
            </w:r>
          </w:p>
        </w:tc>
      </w:tr>
      <w:tr w:rsidR="000360A3" w:rsidRPr="000360A3" w14:paraId="33CBBAEA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2552CE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E69BD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F5CD2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Laurea</w:t>
            </w:r>
          </w:p>
        </w:tc>
      </w:tr>
      <w:tr w:rsidR="000360A3" w:rsidRPr="000360A3" w14:paraId="64A6A95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CE7EDF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E5FF02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4F34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188E9F2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BA41D2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7BF45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5ACD9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Luglio 1991</w:t>
            </w:r>
          </w:p>
        </w:tc>
      </w:tr>
      <w:tr w:rsidR="000360A3" w:rsidRPr="000360A3" w14:paraId="0609BD4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7B9D71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53B378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18DE0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Liceo Scientifico Statale “Benedetto Varchi”, Montevarchi (AR)</w:t>
            </w:r>
          </w:p>
        </w:tc>
      </w:tr>
      <w:tr w:rsidR="000360A3" w:rsidRPr="000360A3" w14:paraId="2A1708C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AF42BB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9FD606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E29911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Conseguimento Maturità scientifica</w:t>
            </w:r>
          </w:p>
        </w:tc>
      </w:tr>
      <w:tr w:rsidR="000360A3" w:rsidRPr="000360A3" w14:paraId="4230A4D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B98254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C9B2E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E0E7F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Diploma di maturità</w:t>
            </w:r>
          </w:p>
        </w:tc>
      </w:tr>
    </w:tbl>
    <w:p w14:paraId="5F315E7E" w14:textId="77777777" w:rsidR="000360A3" w:rsidRPr="000360A3" w:rsidRDefault="000360A3" w:rsidP="000360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0402E80F" w14:textId="77777777" w:rsidR="000360A3" w:rsidRPr="000360A3" w:rsidRDefault="000360A3" w:rsidP="000360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7E8D4A95" w14:textId="77777777" w:rsidR="000360A3" w:rsidRPr="000360A3" w:rsidRDefault="000360A3" w:rsidP="000360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360A3" w:rsidRPr="000360A3" w14:paraId="16883D2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732CBE" w14:textId="77777777" w:rsidR="000360A3" w:rsidRPr="000360A3" w:rsidRDefault="000360A3" w:rsidP="000360A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ko-KR"/>
              </w:rPr>
              <w:t>Capacità e competenze personali</w:t>
            </w:r>
          </w:p>
        </w:tc>
      </w:tr>
    </w:tbl>
    <w:p w14:paraId="039FE47B" w14:textId="77777777" w:rsidR="000360A3" w:rsidRPr="000360A3" w:rsidRDefault="000360A3" w:rsidP="000360A3">
      <w:pPr>
        <w:widowControl w:val="0"/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360A3" w:rsidRPr="000360A3" w14:paraId="16407E1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0D0333" w14:textId="77777777" w:rsidR="000360A3" w:rsidRPr="000360A3" w:rsidRDefault="000360A3" w:rsidP="000360A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mallCaps/>
                <w:szCs w:val="20"/>
                <w:lang w:eastAsia="ko-KR"/>
              </w:rPr>
              <w:t>Altre lingue</w:t>
            </w:r>
          </w:p>
        </w:tc>
      </w:tr>
    </w:tbl>
    <w:p w14:paraId="4331110A" w14:textId="77777777" w:rsidR="000360A3" w:rsidRPr="000360A3" w:rsidRDefault="000360A3" w:rsidP="000360A3">
      <w:pPr>
        <w:widowControl w:val="0"/>
        <w:spacing w:before="20" w:after="20" w:line="240" w:lineRule="auto"/>
        <w:rPr>
          <w:rFonts w:ascii="Times New Roman" w:eastAsia="Times New Roman" w:hAnsi="Times New Roman" w:cs="Times New Roman"/>
          <w:sz w:val="10"/>
          <w:szCs w:val="20"/>
          <w:lang w:eastAsia="ko-KR"/>
        </w:rPr>
      </w:pPr>
      <w:r w:rsidRPr="000360A3">
        <w:rPr>
          <w:rFonts w:ascii="Times New Roman" w:eastAsia="Times New Roman" w:hAnsi="Times New Roman" w:cs="Times New Roman"/>
          <w:b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6D6413" wp14:editId="2CA4E3AD">
                <wp:simplePos x="0" y="0"/>
                <wp:positionH relativeFrom="page">
                  <wp:posOffset>2531745</wp:posOffset>
                </wp:positionH>
                <wp:positionV relativeFrom="page">
                  <wp:posOffset>4276725</wp:posOffset>
                </wp:positionV>
                <wp:extent cx="17145" cy="14640560"/>
                <wp:effectExtent l="0" t="0" r="20955" b="2794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14640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B0C76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35pt,336.75pt" to="200.7pt,14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" o:allowincell="f"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547FFD20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6795AF" w14:textId="77777777" w:rsidR="000360A3" w:rsidRPr="000360A3" w:rsidRDefault="000360A3" w:rsidP="000360A3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E6276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816EAE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ko-KR"/>
              </w:rPr>
              <w:t>INGLESE E INGLESE GIURIDICO</w:t>
            </w:r>
          </w:p>
        </w:tc>
      </w:tr>
      <w:tr w:rsidR="000360A3" w:rsidRPr="000360A3" w14:paraId="33DBABB9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1E8E63" w14:textId="77777777" w:rsidR="000360A3" w:rsidRPr="000360A3" w:rsidRDefault="000360A3" w:rsidP="000360A3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95D09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82D96B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buono</w:t>
            </w:r>
          </w:p>
        </w:tc>
      </w:tr>
      <w:tr w:rsidR="000360A3" w:rsidRPr="000360A3" w14:paraId="1AD8E93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57A77C" w14:textId="77777777" w:rsidR="000360A3" w:rsidRPr="000360A3" w:rsidRDefault="000360A3" w:rsidP="000360A3">
            <w:pPr>
              <w:keepNext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C0FA43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4DE1B6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buono</w:t>
            </w:r>
          </w:p>
        </w:tc>
      </w:tr>
      <w:tr w:rsidR="000360A3" w:rsidRPr="000360A3" w14:paraId="1C713E3C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8DF78" w14:textId="77777777" w:rsidR="000360A3" w:rsidRPr="000360A3" w:rsidRDefault="000360A3" w:rsidP="000360A3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21C04E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DB55A3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buono</w:t>
            </w:r>
          </w:p>
        </w:tc>
      </w:tr>
      <w:tr w:rsidR="000360A3" w:rsidRPr="000360A3" w14:paraId="65D8F98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6D4C8D" w14:textId="77777777" w:rsidR="000360A3" w:rsidRPr="000360A3" w:rsidRDefault="000360A3" w:rsidP="000360A3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EA55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BB19C9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6058266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EA85A4" w14:textId="77777777" w:rsidR="000360A3" w:rsidRPr="000360A3" w:rsidRDefault="000360A3" w:rsidP="000360A3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15C23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C979F3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ko-KR"/>
              </w:rPr>
              <w:t>FRANCESE E FRANCESE GIURIDICO</w:t>
            </w:r>
          </w:p>
        </w:tc>
      </w:tr>
      <w:tr w:rsidR="000360A3" w:rsidRPr="000360A3" w14:paraId="5103AFF1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C565E7" w14:textId="77777777" w:rsidR="000360A3" w:rsidRPr="000360A3" w:rsidRDefault="000360A3" w:rsidP="000360A3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E322C4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B9767E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buono</w:t>
            </w:r>
          </w:p>
        </w:tc>
      </w:tr>
      <w:tr w:rsidR="000360A3" w:rsidRPr="000360A3" w14:paraId="286D96D6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81872C" w14:textId="77777777" w:rsidR="000360A3" w:rsidRPr="000360A3" w:rsidRDefault="000360A3" w:rsidP="000360A3">
            <w:pPr>
              <w:keepNext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2B5590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7E4018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buono</w:t>
            </w:r>
          </w:p>
        </w:tc>
      </w:tr>
      <w:tr w:rsidR="000360A3" w:rsidRPr="000360A3" w14:paraId="31A357EB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40597A" w14:textId="77777777" w:rsidR="000360A3" w:rsidRPr="000360A3" w:rsidRDefault="000360A3" w:rsidP="000360A3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B5469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62855E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buono</w:t>
            </w:r>
          </w:p>
        </w:tc>
      </w:tr>
      <w:tr w:rsidR="000360A3" w:rsidRPr="000360A3" w14:paraId="1B6FE75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709415" w14:textId="77777777" w:rsidR="000360A3" w:rsidRPr="000360A3" w:rsidRDefault="000360A3" w:rsidP="000360A3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EDCEE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28707B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360A3" w:rsidRPr="000360A3" w14:paraId="099B76A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0BBBF8" w14:textId="77777777" w:rsidR="000360A3" w:rsidRPr="000360A3" w:rsidRDefault="000360A3" w:rsidP="000360A3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36E31F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B407CA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ko-KR"/>
              </w:rPr>
              <w:t>TEDESCO</w:t>
            </w:r>
          </w:p>
        </w:tc>
      </w:tr>
      <w:tr w:rsidR="000360A3" w:rsidRPr="000360A3" w14:paraId="0544685E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24775B" w14:textId="77777777" w:rsidR="000360A3" w:rsidRPr="000360A3" w:rsidRDefault="000360A3" w:rsidP="000360A3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03B3DB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178B36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buono</w:t>
            </w:r>
          </w:p>
        </w:tc>
      </w:tr>
      <w:tr w:rsidR="000360A3" w:rsidRPr="000360A3" w14:paraId="6BB8555D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649825" w14:textId="77777777" w:rsidR="000360A3" w:rsidRPr="000360A3" w:rsidRDefault="000360A3" w:rsidP="000360A3">
            <w:pPr>
              <w:keepNext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2D8D8C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9BFFFD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buono</w:t>
            </w:r>
          </w:p>
        </w:tc>
      </w:tr>
      <w:tr w:rsidR="000360A3" w:rsidRPr="000360A3" w14:paraId="5601179F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AFC36E" w14:textId="77777777" w:rsidR="000360A3" w:rsidRPr="000360A3" w:rsidRDefault="000360A3" w:rsidP="000360A3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E90325" w14:textId="77777777" w:rsidR="000360A3" w:rsidRPr="000360A3" w:rsidRDefault="000360A3" w:rsidP="000360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2A4E0D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buono</w:t>
            </w:r>
          </w:p>
        </w:tc>
      </w:tr>
    </w:tbl>
    <w:p w14:paraId="02F412DF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68849BE6" w14:textId="77777777" w:rsidR="000360A3" w:rsidRPr="000360A3" w:rsidRDefault="000360A3" w:rsidP="00036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60A3" w:rsidRPr="000360A3" w14:paraId="46528AD2" w14:textId="77777777" w:rsidTr="00FC3A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5DAAD0" w14:textId="77777777" w:rsidR="000360A3" w:rsidRPr="000360A3" w:rsidRDefault="000360A3" w:rsidP="000360A3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ko-KR"/>
              </w:rPr>
              <w:t xml:space="preserve">Capacità e competenze </w:t>
            </w:r>
          </w:p>
          <w:p w14:paraId="1E6EB964" w14:textId="77777777" w:rsidR="000360A3" w:rsidRPr="000360A3" w:rsidRDefault="000360A3" w:rsidP="000360A3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ko-KR"/>
              </w:rPr>
              <w:t>informatiche</w:t>
            </w:r>
          </w:p>
          <w:p w14:paraId="18CB0447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3F6FCE31" w14:textId="77777777" w:rsidR="000360A3" w:rsidRPr="000360A3" w:rsidRDefault="000360A3" w:rsidP="000360A3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  <w:lang w:eastAsia="ko-KR"/>
              </w:rPr>
              <w:t xml:space="preserve">Altre Capacità e competenze </w:t>
            </w:r>
          </w:p>
          <w:p w14:paraId="3F4602B2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7BE238C8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30A953DB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6B02D47E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669EE11A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782EA20C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300B8D03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462D803C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14:paraId="5A9D56F6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14:paraId="611DFB0D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14:paraId="5634F9D6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14:paraId="496177F5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14:paraId="3B43DD74" w14:textId="77777777" w:rsidR="000360A3" w:rsidRPr="000360A3" w:rsidRDefault="000360A3" w:rsidP="00036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9370C0" w14:textId="77777777" w:rsidR="000360A3" w:rsidRPr="000360A3" w:rsidRDefault="000360A3" w:rsidP="000360A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5945C5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Ottima conoscenza e uso costante di tutti i programmi del sistema operativo Microsoft “Windows”, quali: Microsoft Word, Microsoft Outlook, Microsoft Excel.</w:t>
            </w:r>
          </w:p>
          <w:p w14:paraId="1FD69679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Ottima conoscenza e uso costante dei vari web browser. </w:t>
            </w:r>
          </w:p>
          <w:p w14:paraId="065755D6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5F8496DB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  <w:t>Da Giugno 2006</w:t>
            </w:r>
          </w:p>
          <w:p w14:paraId="7C9C3E86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Membro della Commissione Consiliare 1 Affari Generali e Bilancio del  Comune di Montevarchi</w:t>
            </w:r>
          </w:p>
          <w:p w14:paraId="11179B43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Membro della Commissione Consiliare 3 Cultura Sport Tempo Libero Politiche Sociali del Comune di Montevarchi</w:t>
            </w:r>
          </w:p>
          <w:p w14:paraId="51AC0120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Presidente della </w:t>
            </w:r>
            <w:r w:rsidRPr="00036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>Commissione Consiliare 6 di Garanzia e Controllo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del Comune di Montevarchi</w:t>
            </w:r>
          </w:p>
          <w:p w14:paraId="4EB413C6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Membro della Commissione Pari Opportunità del Comune di Montevarchi</w:t>
            </w:r>
          </w:p>
          <w:p w14:paraId="6D676307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324EE40D" w14:textId="64ADDE4A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  <w:lastRenderedPageBreak/>
              <w:t>Da Giugno 2016</w:t>
            </w:r>
            <w:r w:rsidR="00165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a Ottobre 2021</w:t>
            </w:r>
          </w:p>
          <w:p w14:paraId="178F9EC4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03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  <w:t>Membro della Giunta del Comune di Montevarchi, in qualità di Assessore con le seguenti deleghe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:</w:t>
            </w:r>
          </w:p>
          <w:p w14:paraId="7BCA8916" w14:textId="77777777" w:rsidR="000360A3" w:rsidRPr="000360A3" w:rsidRDefault="000360A3" w:rsidP="000360A3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Politiche di Bilancio, Finanze e Tributi</w:t>
            </w:r>
          </w:p>
          <w:p w14:paraId="23FA0090" w14:textId="77777777" w:rsidR="000360A3" w:rsidRPr="000360A3" w:rsidRDefault="000360A3" w:rsidP="000360A3">
            <w:pPr>
              <w:spacing w:before="75" w:after="75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Personale e politiche di controllo dei servizi associati con gli altri comuni</w:t>
            </w:r>
          </w:p>
          <w:p w14:paraId="48F4599F" w14:textId="77777777" w:rsidR="000360A3" w:rsidRPr="000360A3" w:rsidRDefault="000360A3" w:rsidP="000360A3">
            <w:pPr>
              <w:spacing w:before="75" w:after="75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Affari Generali e Legali</w:t>
            </w:r>
          </w:p>
          <w:p w14:paraId="611F0346" w14:textId="77777777" w:rsidR="000360A3" w:rsidRPr="000360A3" w:rsidRDefault="000360A3" w:rsidP="000360A3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Valorizzazione Economica del Patrimonio Mobiliare e Immobiliari.</w:t>
            </w:r>
          </w:p>
          <w:p w14:paraId="7DCD7E73" w14:textId="77777777" w:rsidR="000360A3" w:rsidRPr="000360A3" w:rsidRDefault="000360A3" w:rsidP="000360A3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Potenziamento degli strumenti e delle politiche di controllo di gestione finalizzate all'aumento dell'efficacia e dell'efficienza dell'organizzazione comunale</w:t>
            </w:r>
          </w:p>
          <w:p w14:paraId="4F7902CE" w14:textId="77777777" w:rsidR="000360A3" w:rsidRPr="000360A3" w:rsidRDefault="000360A3" w:rsidP="000360A3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Politiche per l'affermazione del valore dell'Impresa e dell'intraprendere</w:t>
            </w:r>
          </w:p>
          <w:p w14:paraId="706D6A94" w14:textId="77777777" w:rsidR="000360A3" w:rsidRPr="000360A3" w:rsidRDefault="000360A3" w:rsidP="000360A3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Politiche verso le Società Partecipate</w:t>
            </w:r>
          </w:p>
          <w:p w14:paraId="309EB67D" w14:textId="15F30F22" w:rsidR="000360A3" w:rsidRDefault="000360A3" w:rsidP="000360A3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Attività di supporto e di relazione con il Consiglio Comunale e con gli altri organi istituzionali e di partecipazione</w:t>
            </w:r>
          </w:p>
          <w:p w14:paraId="28985AA1" w14:textId="77D98CB4" w:rsidR="001659DA" w:rsidRDefault="001659DA" w:rsidP="000360A3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6FF7DAC3" w14:textId="12945D4C" w:rsidR="001659DA" w:rsidRDefault="001659DA" w:rsidP="000360A3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Da Ottobre 2021</w:t>
            </w:r>
          </w:p>
          <w:p w14:paraId="2C1EAAD5" w14:textId="70545174" w:rsidR="001659DA" w:rsidRPr="000360A3" w:rsidRDefault="001659DA" w:rsidP="001659D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Vice Sindaco del Comune di Montevarchi e </w:t>
            </w:r>
            <w:r w:rsidRPr="0003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Membro della Giunta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  <w:t>comunale con le</w:t>
            </w:r>
            <w:r w:rsidRPr="0003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seguenti deleghe</w:t>
            </w:r>
            <w:r w:rsidRPr="000360A3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:</w:t>
            </w:r>
          </w:p>
          <w:p w14:paraId="2F8C84AC" w14:textId="77777777" w:rsidR="001659DA" w:rsidRPr="000360A3" w:rsidRDefault="001659DA" w:rsidP="001659DA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Politiche di Bilancio, Finanze e Tributi</w:t>
            </w:r>
          </w:p>
          <w:p w14:paraId="3CCA856A" w14:textId="77777777" w:rsidR="001659DA" w:rsidRPr="000360A3" w:rsidRDefault="001659DA" w:rsidP="001659DA">
            <w:pPr>
              <w:spacing w:before="75" w:after="75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Personale e politiche di controllo dei servizi associati con gli altri comuni</w:t>
            </w:r>
          </w:p>
          <w:p w14:paraId="406CFF8F" w14:textId="77777777" w:rsidR="001659DA" w:rsidRPr="000360A3" w:rsidRDefault="001659DA" w:rsidP="001659DA">
            <w:pPr>
              <w:spacing w:before="75" w:after="75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Affari Generali e Legali</w:t>
            </w:r>
          </w:p>
          <w:p w14:paraId="3094F8CD" w14:textId="77777777" w:rsidR="001659DA" w:rsidRPr="000360A3" w:rsidRDefault="001659DA" w:rsidP="001659DA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Valorizzazione Economica del Patrimonio Mobiliare e Immobiliari.</w:t>
            </w:r>
          </w:p>
          <w:p w14:paraId="5E19A0DF" w14:textId="77777777" w:rsidR="001659DA" w:rsidRPr="000360A3" w:rsidRDefault="001659DA" w:rsidP="001659DA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Potenziamento degli strumenti e delle politiche di controllo di gestione finalizzate all'aumento dell'efficacia e dell'efficienza dell'organizzazione comunale</w:t>
            </w:r>
          </w:p>
          <w:p w14:paraId="183D6108" w14:textId="77777777" w:rsidR="001659DA" w:rsidRPr="000360A3" w:rsidRDefault="001659DA" w:rsidP="001659DA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Politiche per l'affermazione del valore dell'Impresa e dell'intraprendere</w:t>
            </w:r>
          </w:p>
          <w:p w14:paraId="05C03777" w14:textId="77777777" w:rsidR="001659DA" w:rsidRPr="000360A3" w:rsidRDefault="001659DA" w:rsidP="001659DA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Politiche verso le Società Partecipate</w:t>
            </w:r>
          </w:p>
          <w:p w14:paraId="3A1C959D" w14:textId="6DC5CFB7" w:rsidR="001659DA" w:rsidRDefault="001659DA" w:rsidP="001659DA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360A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Attività di supporto e di relazione con il Consiglio Comunale e con gli altri organi istituzionali e di partecipazione</w:t>
            </w:r>
          </w:p>
          <w:p w14:paraId="58BE93FE" w14:textId="58F64F47" w:rsidR="001659DA" w:rsidRDefault="001659DA" w:rsidP="001659DA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Comunicazione istituzionale</w:t>
            </w:r>
          </w:p>
          <w:p w14:paraId="60CBE58E" w14:textId="77777777" w:rsidR="001659DA" w:rsidRDefault="001659DA" w:rsidP="000360A3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  <w:p w14:paraId="1A50CAD7" w14:textId="77777777" w:rsidR="001659DA" w:rsidRPr="001659DA" w:rsidRDefault="001659DA" w:rsidP="000360A3">
            <w:pPr>
              <w:spacing w:before="75" w:after="75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  <w:p w14:paraId="53CBA3AA" w14:textId="77777777" w:rsidR="000360A3" w:rsidRPr="000360A3" w:rsidRDefault="000360A3" w:rsidP="000360A3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</w:p>
        </w:tc>
      </w:tr>
    </w:tbl>
    <w:p w14:paraId="67A480DD" w14:textId="77777777" w:rsidR="000360A3" w:rsidRPr="000360A3" w:rsidRDefault="000360A3" w:rsidP="000360A3">
      <w:pPr>
        <w:widowControl w:val="0"/>
        <w:spacing w:after="0" w:line="240" w:lineRule="auto"/>
        <w:ind w:right="-1089"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ko-KR"/>
        </w:rPr>
      </w:pPr>
      <w:r w:rsidRPr="000360A3">
        <w:rPr>
          <w:rFonts w:ascii="Times New Roman" w:eastAsia="Times New Roman" w:hAnsi="Times New Roman" w:cs="Times New Roman"/>
          <w:b/>
          <w:noProof/>
          <w:sz w:val="20"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BF3538" wp14:editId="5E698939">
                <wp:simplePos x="0" y="0"/>
                <wp:positionH relativeFrom="page">
                  <wp:posOffset>2562224</wp:posOffset>
                </wp:positionH>
                <wp:positionV relativeFrom="page">
                  <wp:posOffset>-6276974</wp:posOffset>
                </wp:positionV>
                <wp:extent cx="9525" cy="8001000"/>
                <wp:effectExtent l="0" t="0" r="28575" b="1905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0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65890" id="Connettore dirit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75pt,-494.25pt" to="202.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" o:allowincell="f">
                <w10:wrap anchorx="page" anchory="page"/>
              </v:line>
            </w:pict>
          </mc:Fallback>
        </mc:AlternateContent>
      </w:r>
    </w:p>
    <w:p w14:paraId="2CF091AD" w14:textId="4A211D20" w:rsidR="000360A3" w:rsidRPr="000360A3" w:rsidRDefault="000360A3" w:rsidP="000360A3">
      <w:pPr>
        <w:widowControl w:val="0"/>
        <w:spacing w:after="0" w:line="240" w:lineRule="auto"/>
        <w:ind w:right="-1089"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ko-KR"/>
        </w:rPr>
      </w:pPr>
      <w:r w:rsidRPr="000360A3">
        <w:rPr>
          <w:rFonts w:ascii="Times New Roman" w:eastAsia="Times New Roman" w:hAnsi="Times New Roman" w:cs="Times New Roman"/>
          <w:iCs/>
          <w:sz w:val="20"/>
          <w:szCs w:val="20"/>
          <w:lang w:eastAsia="ko-KR"/>
        </w:rPr>
        <w:t xml:space="preserve">Montevarchi, </w:t>
      </w:r>
      <w:r w:rsidR="001659DA">
        <w:rPr>
          <w:rFonts w:ascii="Times New Roman" w:eastAsia="Times New Roman" w:hAnsi="Times New Roman" w:cs="Times New Roman"/>
          <w:iCs/>
          <w:sz w:val="20"/>
          <w:szCs w:val="20"/>
          <w:lang w:eastAsia="ko-KR"/>
        </w:rPr>
        <w:t>01.01.2022</w:t>
      </w:r>
    </w:p>
    <w:p w14:paraId="24116933" w14:textId="77777777" w:rsidR="000360A3" w:rsidRPr="000360A3" w:rsidRDefault="000360A3" w:rsidP="000360A3">
      <w:pPr>
        <w:widowControl w:val="0"/>
        <w:spacing w:after="0" w:line="240" w:lineRule="auto"/>
        <w:ind w:right="-1089" w:firstLine="708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ko-KR"/>
        </w:rPr>
      </w:pPr>
      <w:r w:rsidRPr="000360A3">
        <w:rPr>
          <w:rFonts w:ascii="Times New Roman" w:eastAsia="Times New Roman" w:hAnsi="Times New Roman" w:cs="Times New Roman"/>
          <w:iCs/>
          <w:sz w:val="20"/>
          <w:szCs w:val="20"/>
          <w:lang w:eastAsia="ko-KR"/>
        </w:rPr>
        <w:t>Avv. Cristina Bucciarelli</w:t>
      </w:r>
    </w:p>
    <w:p w14:paraId="4AFD8AB7" w14:textId="77777777" w:rsidR="000360A3" w:rsidRPr="000360A3" w:rsidRDefault="000360A3" w:rsidP="000360A3">
      <w:pPr>
        <w:widowControl w:val="0"/>
        <w:spacing w:after="0" w:line="240" w:lineRule="auto"/>
        <w:ind w:right="-1089" w:firstLine="708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ko-KR"/>
        </w:rPr>
      </w:pPr>
      <w:r w:rsidRPr="000360A3">
        <w:rPr>
          <w:rFonts w:ascii="Times New Roman" w:eastAsia="Times New Roman" w:hAnsi="Times New Roman" w:cs="Times New Roman"/>
          <w:iCs/>
          <w:noProof/>
          <w:sz w:val="20"/>
          <w:szCs w:val="20"/>
          <w:lang w:eastAsia="ko-KR"/>
        </w:rPr>
        <w:drawing>
          <wp:inline distT="0" distB="0" distL="0" distR="0" wp14:anchorId="11C22E6B" wp14:editId="617B8920">
            <wp:extent cx="1647691" cy="5810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087" cy="58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695D" w14:textId="77777777" w:rsidR="000360A3" w:rsidRPr="000360A3" w:rsidRDefault="000360A3" w:rsidP="000360A3">
      <w:pPr>
        <w:widowControl w:val="0"/>
        <w:spacing w:after="0" w:line="240" w:lineRule="auto"/>
        <w:ind w:right="-1089"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ko-KR"/>
        </w:rPr>
      </w:pPr>
      <w:r w:rsidRPr="000360A3">
        <w:rPr>
          <w:rFonts w:ascii="Times New Roman" w:eastAsia="Times New Roman" w:hAnsi="Times New Roman" w:cs="Times New Roman"/>
          <w:iCs/>
          <w:sz w:val="20"/>
          <w:szCs w:val="20"/>
          <w:lang w:eastAsia="ko-KR"/>
        </w:rPr>
        <w:t>Si autorizza il ricevente al trattamento dei dati personali, ai sensi dell’art. 13 del Decreto Legislativo 30 giugno 2003, n. 196 “Codice in materia di protezione dei dati personali” e dell’art. 13 del GDPR (Regolamento UE 2016/679).ai sensi del D.lgs. 196 del 30 giugno 2003.</w:t>
      </w:r>
    </w:p>
    <w:p w14:paraId="6506304C" w14:textId="77777777" w:rsidR="001659DA" w:rsidRDefault="000360A3" w:rsidP="001659DA">
      <w:pPr>
        <w:widowControl w:val="0"/>
        <w:spacing w:after="0" w:line="240" w:lineRule="auto"/>
        <w:ind w:right="-1089"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ko-KR"/>
        </w:rPr>
      </w:pPr>
      <w:r w:rsidRPr="000360A3">
        <w:rPr>
          <w:rFonts w:ascii="Times New Roman" w:eastAsia="Times New Roman" w:hAnsi="Times New Roman" w:cs="Times New Roman"/>
          <w:iCs/>
          <w:sz w:val="20"/>
          <w:szCs w:val="20"/>
          <w:lang w:eastAsia="ko-KR"/>
        </w:rPr>
        <w:t xml:space="preserve">Montevarchi, </w:t>
      </w:r>
      <w:r w:rsidR="001659DA">
        <w:rPr>
          <w:rFonts w:ascii="Times New Roman" w:eastAsia="Times New Roman" w:hAnsi="Times New Roman" w:cs="Times New Roman"/>
          <w:iCs/>
          <w:sz w:val="20"/>
          <w:szCs w:val="20"/>
          <w:lang w:eastAsia="ko-KR"/>
        </w:rPr>
        <w:t>01.01.2022</w:t>
      </w:r>
      <w:r w:rsidR="001659DA">
        <w:rPr>
          <w:rFonts w:ascii="Times New Roman" w:eastAsia="Times New Roman" w:hAnsi="Times New Roman" w:cs="Times New Roman"/>
          <w:iCs/>
          <w:sz w:val="20"/>
          <w:szCs w:val="20"/>
          <w:lang w:eastAsia="ko-KR"/>
        </w:rPr>
        <w:tab/>
      </w:r>
    </w:p>
    <w:p w14:paraId="4629C9BA" w14:textId="46E89E1A" w:rsidR="000360A3" w:rsidRPr="000360A3" w:rsidRDefault="000360A3" w:rsidP="001659DA">
      <w:pPr>
        <w:widowControl w:val="0"/>
        <w:spacing w:after="0" w:line="240" w:lineRule="auto"/>
        <w:ind w:right="-1089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0360A3">
        <w:rPr>
          <w:rFonts w:ascii="Times New Roman" w:eastAsia="Times New Roman" w:hAnsi="Times New Roman" w:cs="Times New Roman"/>
          <w:sz w:val="20"/>
          <w:szCs w:val="20"/>
          <w:lang w:eastAsia="ko-KR"/>
        </w:rPr>
        <w:t>Avv. Cristina Bucciarelli</w:t>
      </w:r>
    </w:p>
    <w:p w14:paraId="4C2CB81D" w14:textId="77777777" w:rsidR="000360A3" w:rsidRPr="000360A3" w:rsidRDefault="000360A3" w:rsidP="000360A3">
      <w:pPr>
        <w:ind w:right="-1231"/>
        <w:jc w:val="right"/>
        <w:rPr>
          <w:rFonts w:ascii="Times New Roman" w:hAnsi="Times New Roman" w:cs="Times New Roman"/>
        </w:rPr>
      </w:pPr>
      <w:r w:rsidRPr="000360A3">
        <w:rPr>
          <w:rFonts w:ascii="Times New Roman" w:hAnsi="Times New Roman" w:cs="Times New Roman"/>
          <w:noProof/>
        </w:rPr>
        <w:drawing>
          <wp:inline distT="0" distB="0" distL="0" distR="0" wp14:anchorId="5B486AB0" wp14:editId="0431C885">
            <wp:extent cx="1323555" cy="46672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69" cy="47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463DC" w14:textId="77777777" w:rsidR="00542E26" w:rsidRDefault="00542E26"/>
    <w:sectPr w:rsidR="00542E26">
      <w:footerReference w:type="even" r:id="rId9"/>
      <w:footerReference w:type="default" r:id="rId10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3731" w14:textId="77777777" w:rsidR="00C33F8E" w:rsidRDefault="00C33F8E">
      <w:pPr>
        <w:spacing w:after="0" w:line="240" w:lineRule="auto"/>
      </w:pPr>
      <w:r>
        <w:separator/>
      </w:r>
    </w:p>
  </w:endnote>
  <w:endnote w:type="continuationSeparator" w:id="0">
    <w:p w14:paraId="29F4D875" w14:textId="77777777" w:rsidR="00C33F8E" w:rsidRDefault="00C3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3CFC" w14:textId="77777777" w:rsidR="00545E70" w:rsidRDefault="000360A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BE3889" w14:textId="77777777" w:rsidR="00545E70" w:rsidRDefault="00C33F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B1E3" w14:textId="77777777" w:rsidR="00545E70" w:rsidRDefault="000360A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01775E56" w14:textId="77777777" w:rsidR="00545E70" w:rsidRDefault="00C33F8E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0F16" w14:textId="77777777" w:rsidR="00C33F8E" w:rsidRDefault="00C33F8E">
      <w:pPr>
        <w:spacing w:after="0" w:line="240" w:lineRule="auto"/>
      </w:pPr>
      <w:r>
        <w:separator/>
      </w:r>
    </w:p>
  </w:footnote>
  <w:footnote w:type="continuationSeparator" w:id="0">
    <w:p w14:paraId="115B4B5C" w14:textId="77777777" w:rsidR="00C33F8E" w:rsidRDefault="00C3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589"/>
    <w:multiLevelType w:val="hybridMultilevel"/>
    <w:tmpl w:val="BCF8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9562A"/>
    <w:multiLevelType w:val="multilevel"/>
    <w:tmpl w:val="9932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665098"/>
    <w:multiLevelType w:val="multilevel"/>
    <w:tmpl w:val="25D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A3"/>
    <w:rsid w:val="000360A3"/>
    <w:rsid w:val="001659DA"/>
    <w:rsid w:val="0024202B"/>
    <w:rsid w:val="00542E26"/>
    <w:rsid w:val="005900A4"/>
    <w:rsid w:val="00B24FD3"/>
    <w:rsid w:val="00C33F8E"/>
    <w:rsid w:val="00E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247E"/>
  <w15:chartTrackingRefBased/>
  <w15:docId w15:val="{BF8828DA-E206-445C-B1DB-3EED7CA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0360A3"/>
  </w:style>
  <w:style w:type="paragraph" w:customStyle="1" w:styleId="Aaoeeu">
    <w:name w:val="Aaoeeu"/>
    <w:rsid w:val="00036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0360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360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360A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360A3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0360A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0A3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Numeropagina">
    <w:name w:val="page number"/>
    <w:basedOn w:val="Carpredefinitoparagrafo"/>
    <w:rsid w:val="000360A3"/>
  </w:style>
  <w:style w:type="paragraph" w:customStyle="1" w:styleId="Nomesociet1">
    <w:name w:val="Nome società 1"/>
    <w:basedOn w:val="Normale"/>
    <w:next w:val="Normale"/>
    <w:rsid w:val="000360A3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360A3"/>
    <w:rPr>
      <w:b/>
      <w:bCs/>
    </w:rPr>
  </w:style>
  <w:style w:type="character" w:styleId="Enfasicorsivo">
    <w:name w:val="Emphasis"/>
    <w:basedOn w:val="Carpredefinitoparagrafo"/>
    <w:uiPriority w:val="20"/>
    <w:qFormat/>
    <w:rsid w:val="00036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4032</Words>
  <Characters>22985</Characters>
  <Application>Microsoft Office Word</Application>
  <DocSecurity>0</DocSecurity>
  <Lines>191</Lines>
  <Paragraphs>53</Paragraphs>
  <ScaleCrop>false</ScaleCrop>
  <Company/>
  <LinksUpToDate>false</LinksUpToDate>
  <CharactersWithSpaces>26964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Bucciarelli</cp:lastModifiedBy>
  <cp:revision>4</cp:revision>
  <dcterms:created xsi:type="dcterms:W3CDTF">2020-10-21T16:57:00Z</dcterms:created>
  <dcterms:modified xsi:type="dcterms:W3CDTF">2022-02-28T08:46:00Z</dcterms:modified>
</cp:coreProperties>
</file>